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162DD" w14:textId="43415FA8" w:rsidR="00D04B89" w:rsidRPr="00353995" w:rsidRDefault="00D04B89" w:rsidP="00D04B89">
      <w:pPr>
        <w:pStyle w:val="Heading1"/>
        <w:rPr>
          <w:rFonts w:ascii="Comic Sans MS" w:eastAsia="Arial" w:hAnsi="Comic Sans MS"/>
          <w:sz w:val="20"/>
          <w:szCs w:val="20"/>
        </w:rPr>
      </w:pPr>
      <w:bookmarkStart w:id="0" w:name="_Toc449687247"/>
      <w:r w:rsidRPr="00353995">
        <w:rPr>
          <w:rFonts w:ascii="Comic Sans MS" w:eastAsia="Arial" w:hAnsi="Comic Sans MS"/>
          <w:sz w:val="20"/>
          <w:szCs w:val="20"/>
        </w:rPr>
        <w:t>Pupil premium strategy statement (primary)</w:t>
      </w:r>
      <w:bookmarkEnd w:id="0"/>
    </w:p>
    <w:tbl>
      <w:tblPr>
        <w:tblStyle w:val="TableGrid"/>
        <w:tblW w:w="15417" w:type="dxa"/>
        <w:tblLook w:val="04A0" w:firstRow="1" w:lastRow="0" w:firstColumn="1" w:lastColumn="0" w:noHBand="0" w:noVBand="1"/>
      </w:tblPr>
      <w:tblGrid>
        <w:gridCol w:w="2918"/>
        <w:gridCol w:w="1263"/>
        <w:gridCol w:w="3926"/>
        <w:gridCol w:w="1273"/>
        <w:gridCol w:w="4068"/>
        <w:gridCol w:w="1969"/>
      </w:tblGrid>
      <w:tr w:rsidR="00326C32" w:rsidRPr="00353995" w14:paraId="4B2B8041" w14:textId="77777777" w:rsidTr="005A71BA">
        <w:trPr>
          <w:trHeight w:hRule="exact" w:val="340"/>
        </w:trPr>
        <w:tc>
          <w:tcPr>
            <w:tcW w:w="15417" w:type="dxa"/>
            <w:gridSpan w:val="6"/>
            <w:shd w:val="clear" w:color="auto" w:fill="CFDCE3"/>
            <w:tcMar>
              <w:top w:w="57" w:type="dxa"/>
              <w:bottom w:w="57" w:type="dxa"/>
            </w:tcMar>
          </w:tcPr>
          <w:p w14:paraId="336F2D59" w14:textId="01D3AA03" w:rsidR="00326C32" w:rsidRPr="00353995" w:rsidRDefault="00326C32" w:rsidP="00AD1C4B">
            <w:pPr>
              <w:pStyle w:val="ListParagraph"/>
              <w:numPr>
                <w:ilvl w:val="0"/>
                <w:numId w:val="28"/>
              </w:numPr>
              <w:spacing w:after="0" w:line="240" w:lineRule="auto"/>
              <w:ind w:left="426" w:hanging="284"/>
              <w:contextualSpacing w:val="0"/>
              <w:rPr>
                <w:rFonts w:ascii="Comic Sans MS" w:hAnsi="Comic Sans MS" w:cs="Arial"/>
                <w:b/>
                <w:sz w:val="20"/>
                <w:szCs w:val="20"/>
              </w:rPr>
            </w:pPr>
            <w:r w:rsidRPr="00353995">
              <w:rPr>
                <w:rFonts w:ascii="Comic Sans MS" w:hAnsi="Comic Sans MS" w:cs="Arial"/>
                <w:b/>
                <w:sz w:val="20"/>
                <w:szCs w:val="20"/>
              </w:rPr>
              <w:t>Summary information</w:t>
            </w:r>
          </w:p>
        </w:tc>
      </w:tr>
      <w:tr w:rsidR="00326C32" w:rsidRPr="00353995" w14:paraId="67FC0154" w14:textId="77777777" w:rsidTr="00BE07AA">
        <w:trPr>
          <w:trHeight w:hRule="exact" w:val="340"/>
        </w:trPr>
        <w:tc>
          <w:tcPr>
            <w:tcW w:w="2943" w:type="dxa"/>
            <w:tcMar>
              <w:top w:w="57" w:type="dxa"/>
              <w:bottom w:w="57" w:type="dxa"/>
            </w:tcMar>
          </w:tcPr>
          <w:p w14:paraId="5EE41E0B" w14:textId="77777777" w:rsidR="00326C32" w:rsidRPr="00353995" w:rsidRDefault="00326C32" w:rsidP="00D04B89">
            <w:pPr>
              <w:rPr>
                <w:rFonts w:ascii="Comic Sans MS" w:hAnsi="Comic Sans MS" w:cs="Arial"/>
                <w:b/>
                <w:sz w:val="20"/>
                <w:szCs w:val="20"/>
              </w:rPr>
            </w:pPr>
            <w:r w:rsidRPr="00353995">
              <w:rPr>
                <w:rFonts w:ascii="Comic Sans MS" w:hAnsi="Comic Sans MS" w:cs="Arial"/>
                <w:b/>
                <w:sz w:val="20"/>
                <w:szCs w:val="20"/>
              </w:rPr>
              <w:t>School</w:t>
            </w:r>
          </w:p>
        </w:tc>
        <w:tc>
          <w:tcPr>
            <w:tcW w:w="12474" w:type="dxa"/>
            <w:gridSpan w:val="5"/>
            <w:tcMar>
              <w:top w:w="57" w:type="dxa"/>
              <w:bottom w:w="57" w:type="dxa"/>
            </w:tcMar>
          </w:tcPr>
          <w:p w14:paraId="7061836E" w14:textId="6DB2994F" w:rsidR="00326C32" w:rsidRPr="00353995" w:rsidRDefault="00A77658" w:rsidP="00D04B89">
            <w:pPr>
              <w:rPr>
                <w:rFonts w:ascii="Comic Sans MS" w:hAnsi="Comic Sans MS" w:cs="Arial"/>
                <w:sz w:val="20"/>
                <w:szCs w:val="20"/>
              </w:rPr>
            </w:pPr>
            <w:proofErr w:type="spellStart"/>
            <w:r>
              <w:rPr>
                <w:rFonts w:ascii="Comic Sans MS" w:hAnsi="Comic Sans MS" w:cs="Arial"/>
                <w:sz w:val="20"/>
                <w:szCs w:val="20"/>
              </w:rPr>
              <w:t>Redbrook</w:t>
            </w:r>
            <w:proofErr w:type="spellEnd"/>
            <w:r w:rsidR="0082601E">
              <w:rPr>
                <w:rFonts w:ascii="Comic Sans MS" w:hAnsi="Comic Sans MS" w:cs="Arial"/>
                <w:sz w:val="20"/>
                <w:szCs w:val="20"/>
              </w:rPr>
              <w:t xml:space="preserve"> </w:t>
            </w:r>
            <w:r w:rsidR="000C672C" w:rsidRPr="00353995">
              <w:rPr>
                <w:rFonts w:ascii="Comic Sans MS" w:hAnsi="Comic Sans MS" w:cs="Arial"/>
                <w:sz w:val="20"/>
                <w:szCs w:val="20"/>
              </w:rPr>
              <w:t xml:space="preserve">Primary School </w:t>
            </w:r>
          </w:p>
        </w:tc>
      </w:tr>
      <w:tr w:rsidR="00326C32" w:rsidRPr="00353995" w14:paraId="09968618" w14:textId="77777777" w:rsidTr="00BE07AA">
        <w:trPr>
          <w:trHeight w:hRule="exact" w:val="340"/>
        </w:trPr>
        <w:tc>
          <w:tcPr>
            <w:tcW w:w="2943" w:type="dxa"/>
            <w:tcMar>
              <w:top w:w="57" w:type="dxa"/>
              <w:bottom w:w="57" w:type="dxa"/>
            </w:tcMar>
          </w:tcPr>
          <w:p w14:paraId="49CBE2C9" w14:textId="77777777" w:rsidR="00326C32" w:rsidRPr="00353995" w:rsidRDefault="00326C32" w:rsidP="00D04B89">
            <w:pPr>
              <w:rPr>
                <w:rFonts w:ascii="Comic Sans MS" w:hAnsi="Comic Sans MS" w:cs="Arial"/>
                <w:b/>
                <w:sz w:val="20"/>
                <w:szCs w:val="20"/>
              </w:rPr>
            </w:pPr>
            <w:r w:rsidRPr="00353995">
              <w:rPr>
                <w:rFonts w:ascii="Comic Sans MS" w:hAnsi="Comic Sans MS" w:cs="Arial"/>
                <w:b/>
                <w:sz w:val="20"/>
                <w:szCs w:val="20"/>
              </w:rPr>
              <w:t>Academic Year</w:t>
            </w:r>
          </w:p>
        </w:tc>
        <w:tc>
          <w:tcPr>
            <w:tcW w:w="1135" w:type="dxa"/>
            <w:tcMar>
              <w:top w:w="57" w:type="dxa"/>
              <w:bottom w:w="57" w:type="dxa"/>
            </w:tcMar>
          </w:tcPr>
          <w:p w14:paraId="2DC808BF" w14:textId="1DFFB612" w:rsidR="00326C32" w:rsidRPr="00353995" w:rsidRDefault="000C672C" w:rsidP="00D04B89">
            <w:pPr>
              <w:rPr>
                <w:rFonts w:ascii="Comic Sans MS" w:hAnsi="Comic Sans MS" w:cs="Arial"/>
                <w:sz w:val="20"/>
                <w:szCs w:val="20"/>
              </w:rPr>
            </w:pPr>
            <w:r w:rsidRPr="00353995">
              <w:rPr>
                <w:rFonts w:ascii="Comic Sans MS" w:hAnsi="Comic Sans MS" w:cs="Arial"/>
                <w:sz w:val="20"/>
                <w:szCs w:val="20"/>
              </w:rPr>
              <w:t>201</w:t>
            </w:r>
            <w:r w:rsidR="002D5B5B">
              <w:rPr>
                <w:rFonts w:ascii="Comic Sans MS" w:hAnsi="Comic Sans MS" w:cs="Arial"/>
                <w:sz w:val="20"/>
                <w:szCs w:val="20"/>
              </w:rPr>
              <w:t>9/2020</w:t>
            </w:r>
          </w:p>
        </w:tc>
        <w:tc>
          <w:tcPr>
            <w:tcW w:w="3968" w:type="dxa"/>
          </w:tcPr>
          <w:p w14:paraId="6E04450D" w14:textId="77777777" w:rsidR="00326C32" w:rsidRPr="00353995" w:rsidRDefault="00326C32" w:rsidP="00D04B89">
            <w:pPr>
              <w:rPr>
                <w:rFonts w:ascii="Comic Sans MS" w:hAnsi="Comic Sans MS" w:cs="Arial"/>
                <w:sz w:val="20"/>
                <w:szCs w:val="20"/>
              </w:rPr>
            </w:pPr>
            <w:r w:rsidRPr="00353995">
              <w:rPr>
                <w:rFonts w:ascii="Comic Sans MS" w:hAnsi="Comic Sans MS" w:cs="Arial"/>
                <w:b/>
                <w:sz w:val="20"/>
                <w:szCs w:val="20"/>
              </w:rPr>
              <w:t>Total PP budget</w:t>
            </w:r>
          </w:p>
        </w:tc>
        <w:tc>
          <w:tcPr>
            <w:tcW w:w="1277" w:type="dxa"/>
          </w:tcPr>
          <w:p w14:paraId="34D9F05F" w14:textId="3F494D49" w:rsidR="00326C32" w:rsidRPr="00353995" w:rsidRDefault="00C771B5" w:rsidP="00D04B89">
            <w:pPr>
              <w:rPr>
                <w:rFonts w:ascii="Comic Sans MS" w:hAnsi="Comic Sans MS" w:cs="Arial"/>
                <w:sz w:val="20"/>
                <w:szCs w:val="20"/>
              </w:rPr>
            </w:pPr>
            <w:r w:rsidRPr="00353995">
              <w:rPr>
                <w:rFonts w:ascii="Comic Sans MS" w:hAnsi="Comic Sans MS" w:cs="Arial"/>
                <w:sz w:val="20"/>
                <w:szCs w:val="20"/>
              </w:rPr>
              <w:t>£</w:t>
            </w:r>
            <w:r w:rsidR="00303238">
              <w:rPr>
                <w:rFonts w:ascii="Comic Sans MS" w:hAnsi="Comic Sans MS" w:cs="Arial"/>
                <w:sz w:val="20"/>
                <w:szCs w:val="20"/>
              </w:rPr>
              <w:t>7,920</w:t>
            </w:r>
          </w:p>
        </w:tc>
        <w:tc>
          <w:tcPr>
            <w:tcW w:w="4110" w:type="dxa"/>
          </w:tcPr>
          <w:p w14:paraId="27E72EAD" w14:textId="3CE719F9" w:rsidR="00326C32" w:rsidRPr="00353995" w:rsidRDefault="00326C32" w:rsidP="00D04B89">
            <w:pPr>
              <w:rPr>
                <w:rFonts w:ascii="Comic Sans MS" w:hAnsi="Comic Sans MS" w:cs="Arial"/>
                <w:sz w:val="20"/>
                <w:szCs w:val="20"/>
              </w:rPr>
            </w:pPr>
            <w:r w:rsidRPr="00353995">
              <w:rPr>
                <w:rFonts w:ascii="Comic Sans MS" w:hAnsi="Comic Sans MS" w:cs="Arial"/>
                <w:b/>
                <w:sz w:val="20"/>
                <w:szCs w:val="20"/>
              </w:rPr>
              <w:t>Date of most recent PP Review</w:t>
            </w:r>
          </w:p>
        </w:tc>
        <w:tc>
          <w:tcPr>
            <w:tcW w:w="1984" w:type="dxa"/>
          </w:tcPr>
          <w:p w14:paraId="6AF6653B" w14:textId="7A26B3EC" w:rsidR="00326C32" w:rsidRPr="00353995" w:rsidRDefault="00303238" w:rsidP="00D04B89">
            <w:pPr>
              <w:rPr>
                <w:rFonts w:ascii="Comic Sans MS" w:hAnsi="Comic Sans MS" w:cs="Arial"/>
                <w:sz w:val="20"/>
                <w:szCs w:val="20"/>
              </w:rPr>
            </w:pPr>
            <w:r>
              <w:rPr>
                <w:rFonts w:ascii="Comic Sans MS" w:hAnsi="Comic Sans MS" w:cs="Arial"/>
                <w:sz w:val="20"/>
                <w:szCs w:val="20"/>
              </w:rPr>
              <w:t>4.7.18</w:t>
            </w:r>
          </w:p>
        </w:tc>
      </w:tr>
      <w:tr w:rsidR="00326C32" w:rsidRPr="00353995" w14:paraId="0A3FC8D4" w14:textId="77777777" w:rsidTr="00303238">
        <w:trPr>
          <w:trHeight w:hRule="exact" w:val="769"/>
        </w:trPr>
        <w:tc>
          <w:tcPr>
            <w:tcW w:w="2943" w:type="dxa"/>
            <w:tcMar>
              <w:top w:w="57" w:type="dxa"/>
              <w:bottom w:w="57" w:type="dxa"/>
            </w:tcMar>
          </w:tcPr>
          <w:p w14:paraId="6EA2EB5B" w14:textId="77777777" w:rsidR="00326C32" w:rsidRPr="00353995" w:rsidRDefault="00326C32" w:rsidP="00D04B89">
            <w:pPr>
              <w:rPr>
                <w:rFonts w:ascii="Comic Sans MS" w:hAnsi="Comic Sans MS" w:cs="Arial"/>
                <w:sz w:val="20"/>
                <w:szCs w:val="20"/>
              </w:rPr>
            </w:pPr>
            <w:r w:rsidRPr="00353995">
              <w:rPr>
                <w:rFonts w:ascii="Comic Sans MS" w:hAnsi="Comic Sans MS" w:cs="Arial"/>
                <w:b/>
                <w:sz w:val="20"/>
                <w:szCs w:val="20"/>
              </w:rPr>
              <w:t>Total number of pupils</w:t>
            </w:r>
          </w:p>
        </w:tc>
        <w:tc>
          <w:tcPr>
            <w:tcW w:w="1135" w:type="dxa"/>
            <w:tcMar>
              <w:top w:w="57" w:type="dxa"/>
              <w:bottom w:w="57" w:type="dxa"/>
            </w:tcMar>
          </w:tcPr>
          <w:p w14:paraId="7B2BFB70" w14:textId="2B505703" w:rsidR="00326C32" w:rsidRPr="00353995" w:rsidRDefault="00417364" w:rsidP="00D04B89">
            <w:pPr>
              <w:rPr>
                <w:rFonts w:ascii="Comic Sans MS" w:hAnsi="Comic Sans MS" w:cs="Arial"/>
                <w:sz w:val="20"/>
                <w:szCs w:val="20"/>
              </w:rPr>
            </w:pPr>
            <w:r>
              <w:rPr>
                <w:rFonts w:ascii="Comic Sans MS" w:hAnsi="Comic Sans MS" w:cs="Arial"/>
                <w:sz w:val="20"/>
                <w:szCs w:val="20"/>
              </w:rPr>
              <w:t>3</w:t>
            </w:r>
            <w:r w:rsidR="00570735">
              <w:rPr>
                <w:rFonts w:ascii="Comic Sans MS" w:hAnsi="Comic Sans MS" w:cs="Arial"/>
                <w:sz w:val="20"/>
                <w:szCs w:val="20"/>
              </w:rPr>
              <w:t>5</w:t>
            </w:r>
          </w:p>
        </w:tc>
        <w:tc>
          <w:tcPr>
            <w:tcW w:w="3968" w:type="dxa"/>
          </w:tcPr>
          <w:p w14:paraId="615A01C7" w14:textId="77777777" w:rsidR="00326C32" w:rsidRPr="00353995" w:rsidRDefault="00326C32" w:rsidP="00D04B89">
            <w:pPr>
              <w:rPr>
                <w:rFonts w:ascii="Comic Sans MS" w:hAnsi="Comic Sans MS" w:cs="Arial"/>
                <w:sz w:val="20"/>
                <w:szCs w:val="20"/>
              </w:rPr>
            </w:pPr>
            <w:r w:rsidRPr="00353995">
              <w:rPr>
                <w:rFonts w:ascii="Comic Sans MS" w:hAnsi="Comic Sans MS" w:cs="Arial"/>
                <w:b/>
                <w:sz w:val="20"/>
                <w:szCs w:val="20"/>
              </w:rPr>
              <w:t>Number of pupils eligible for PP</w:t>
            </w:r>
          </w:p>
        </w:tc>
        <w:tc>
          <w:tcPr>
            <w:tcW w:w="1277" w:type="dxa"/>
          </w:tcPr>
          <w:p w14:paraId="55032681" w14:textId="71A2BD79" w:rsidR="00326C32" w:rsidRPr="00353995" w:rsidRDefault="00570735" w:rsidP="00D04B89">
            <w:pPr>
              <w:rPr>
                <w:rFonts w:ascii="Comic Sans MS" w:hAnsi="Comic Sans MS" w:cs="Arial"/>
                <w:sz w:val="20"/>
                <w:szCs w:val="20"/>
              </w:rPr>
            </w:pPr>
            <w:r>
              <w:rPr>
                <w:rFonts w:ascii="Comic Sans MS" w:hAnsi="Comic Sans MS" w:cs="Arial"/>
                <w:sz w:val="20"/>
                <w:szCs w:val="20"/>
              </w:rPr>
              <w:t>7 (funding for 6)</w:t>
            </w:r>
          </w:p>
        </w:tc>
        <w:tc>
          <w:tcPr>
            <w:tcW w:w="4110" w:type="dxa"/>
          </w:tcPr>
          <w:p w14:paraId="74E8FC53" w14:textId="791D3EEC" w:rsidR="00326C32" w:rsidRPr="00353995" w:rsidRDefault="00326C32" w:rsidP="00D04B89">
            <w:pPr>
              <w:rPr>
                <w:rFonts w:ascii="Comic Sans MS" w:hAnsi="Comic Sans MS" w:cs="Arial"/>
                <w:sz w:val="20"/>
                <w:szCs w:val="20"/>
              </w:rPr>
            </w:pPr>
            <w:r w:rsidRPr="00353995">
              <w:rPr>
                <w:rFonts w:ascii="Comic Sans MS" w:hAnsi="Comic Sans MS" w:cs="Arial"/>
                <w:b/>
                <w:sz w:val="20"/>
                <w:szCs w:val="20"/>
              </w:rPr>
              <w:t>Date for next PP Strategy Review</w:t>
            </w:r>
          </w:p>
        </w:tc>
        <w:tc>
          <w:tcPr>
            <w:tcW w:w="1984" w:type="dxa"/>
          </w:tcPr>
          <w:p w14:paraId="2924F7B6" w14:textId="6986D505" w:rsidR="00326C32" w:rsidRPr="00353995" w:rsidRDefault="00570735" w:rsidP="00D04B89">
            <w:pPr>
              <w:rPr>
                <w:rFonts w:ascii="Comic Sans MS" w:hAnsi="Comic Sans MS" w:cs="Arial"/>
                <w:sz w:val="20"/>
                <w:szCs w:val="20"/>
              </w:rPr>
            </w:pPr>
            <w:r>
              <w:rPr>
                <w:rFonts w:ascii="Comic Sans MS" w:hAnsi="Comic Sans MS" w:cs="Arial"/>
                <w:sz w:val="20"/>
                <w:szCs w:val="20"/>
              </w:rPr>
              <w:t>7.2020</w:t>
            </w:r>
          </w:p>
        </w:tc>
      </w:tr>
    </w:tbl>
    <w:p w14:paraId="4C0819F9" w14:textId="3C7AF3BD" w:rsidR="00326C32" w:rsidRPr="00353995" w:rsidRDefault="00326C32" w:rsidP="00326C32">
      <w:pPr>
        <w:spacing w:after="0"/>
        <w:rPr>
          <w:rFonts w:ascii="Comic Sans MS" w:hAnsi="Comic Sans MS" w:cs="Arial"/>
          <w:sz w:val="20"/>
          <w:szCs w:val="20"/>
        </w:rPr>
      </w:pPr>
    </w:p>
    <w:tbl>
      <w:tblPr>
        <w:tblStyle w:val="TableGrid1"/>
        <w:tblpPr w:leftFromText="180" w:rightFromText="180" w:vertAnchor="text" w:horzAnchor="margin" w:tblpY="129"/>
        <w:tblW w:w="5000" w:type="pct"/>
        <w:tblInd w:w="0" w:type="dxa"/>
        <w:tblLook w:val="04A0" w:firstRow="1" w:lastRow="0" w:firstColumn="1" w:lastColumn="0" w:noHBand="0" w:noVBand="1"/>
      </w:tblPr>
      <w:tblGrid>
        <w:gridCol w:w="1401"/>
        <w:gridCol w:w="1492"/>
        <w:gridCol w:w="1492"/>
        <w:gridCol w:w="1356"/>
        <w:gridCol w:w="1492"/>
        <w:gridCol w:w="1222"/>
        <w:gridCol w:w="1356"/>
        <w:gridCol w:w="1356"/>
        <w:gridCol w:w="1362"/>
        <w:gridCol w:w="1359"/>
        <w:gridCol w:w="946"/>
      </w:tblGrid>
      <w:tr w:rsidR="009D090B" w:rsidRPr="00353995" w14:paraId="030B4A44" w14:textId="77777777" w:rsidTr="009D090B">
        <w:trPr>
          <w:trHeight w:val="509"/>
        </w:trPr>
        <w:tc>
          <w:tcPr>
            <w:tcW w:w="5000" w:type="pct"/>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4462BCE" w14:textId="77777777" w:rsidR="009D090B" w:rsidRPr="00353995" w:rsidRDefault="009D090B" w:rsidP="009D090B">
            <w:pPr>
              <w:pStyle w:val="ListParagraph"/>
              <w:numPr>
                <w:ilvl w:val="0"/>
                <w:numId w:val="28"/>
              </w:numPr>
              <w:rPr>
                <w:rFonts w:ascii="Comic Sans MS" w:hAnsi="Comic Sans MS" w:cs="Arial"/>
                <w:b/>
                <w:sz w:val="20"/>
                <w:szCs w:val="20"/>
              </w:rPr>
            </w:pPr>
            <w:r w:rsidRPr="00353995">
              <w:rPr>
                <w:rFonts w:ascii="Comic Sans MS" w:hAnsi="Comic Sans MS" w:cs="Arial"/>
                <w:b/>
                <w:sz w:val="20"/>
                <w:szCs w:val="20"/>
              </w:rPr>
              <w:t>Current Attainment</w:t>
            </w:r>
          </w:p>
        </w:tc>
      </w:tr>
      <w:tr w:rsidR="009D090B" w:rsidRPr="00353995" w14:paraId="3ED81520" w14:textId="77777777" w:rsidTr="009D090B">
        <w:trPr>
          <w:trHeight w:val="1597"/>
        </w:trPr>
        <w:tc>
          <w:tcPr>
            <w:tcW w:w="472" w:type="pct"/>
            <w:tcBorders>
              <w:top w:val="single" w:sz="4" w:space="0" w:color="auto"/>
              <w:left w:val="single" w:sz="4" w:space="0" w:color="auto"/>
              <w:bottom w:val="single" w:sz="4" w:space="0" w:color="auto"/>
              <w:right w:val="single" w:sz="4" w:space="0" w:color="auto"/>
            </w:tcBorders>
            <w:hideMark/>
          </w:tcPr>
          <w:p w14:paraId="632CD0AB" w14:textId="4442121E" w:rsidR="009D090B" w:rsidRPr="00353995" w:rsidRDefault="009D090B" w:rsidP="00A77658">
            <w:pPr>
              <w:jc w:val="center"/>
              <w:rPr>
                <w:rFonts w:ascii="Comic Sans MS" w:hAnsi="Comic Sans MS"/>
                <w:sz w:val="16"/>
                <w:szCs w:val="20"/>
              </w:rPr>
            </w:pPr>
            <w:r w:rsidRPr="00353995">
              <w:rPr>
                <w:rFonts w:ascii="Comic Sans MS" w:hAnsi="Comic Sans MS"/>
                <w:sz w:val="16"/>
                <w:szCs w:val="20"/>
              </w:rPr>
              <w:t xml:space="preserve">%at expected ARE in reading, writing and </w:t>
            </w:r>
            <w:proofErr w:type="spellStart"/>
            <w:r w:rsidRPr="00353995">
              <w:rPr>
                <w:rFonts w:ascii="Comic Sans MS" w:hAnsi="Comic Sans MS"/>
                <w:sz w:val="16"/>
                <w:szCs w:val="20"/>
              </w:rPr>
              <w:t>maths</w:t>
            </w:r>
            <w:proofErr w:type="spellEnd"/>
            <w:r w:rsidRPr="00353995">
              <w:rPr>
                <w:rFonts w:ascii="Comic Sans MS" w:hAnsi="Comic Sans MS"/>
                <w:sz w:val="16"/>
                <w:szCs w:val="20"/>
              </w:rPr>
              <w:t xml:space="preserve"> </w:t>
            </w:r>
          </w:p>
        </w:tc>
        <w:tc>
          <w:tcPr>
            <w:tcW w:w="503"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94E1247" w14:textId="77777777" w:rsidR="009D090B" w:rsidRPr="00353995" w:rsidRDefault="009D090B" w:rsidP="009D090B">
            <w:pPr>
              <w:jc w:val="center"/>
              <w:rPr>
                <w:rFonts w:ascii="Comic Sans MS" w:hAnsi="Comic Sans MS"/>
                <w:b/>
                <w:sz w:val="16"/>
                <w:szCs w:val="20"/>
              </w:rPr>
            </w:pPr>
            <w:r w:rsidRPr="00353995">
              <w:rPr>
                <w:rFonts w:ascii="Comic Sans MS" w:hAnsi="Comic Sans MS"/>
                <w:b/>
                <w:sz w:val="16"/>
                <w:szCs w:val="20"/>
              </w:rPr>
              <w:t>KS1 Disadvantaged</w:t>
            </w:r>
          </w:p>
          <w:p w14:paraId="53201CB0" w14:textId="7DE6ACDC" w:rsidR="009D090B" w:rsidRPr="00353995" w:rsidRDefault="00A77658" w:rsidP="009D090B">
            <w:pPr>
              <w:jc w:val="center"/>
              <w:rPr>
                <w:rFonts w:ascii="Comic Sans MS" w:hAnsi="Comic Sans MS"/>
                <w:b/>
                <w:sz w:val="16"/>
                <w:szCs w:val="20"/>
              </w:rPr>
            </w:pPr>
            <w:r>
              <w:rPr>
                <w:rFonts w:ascii="Comic Sans MS" w:hAnsi="Comic Sans MS"/>
                <w:b/>
                <w:sz w:val="16"/>
                <w:szCs w:val="20"/>
              </w:rPr>
              <w:t>(</w:t>
            </w:r>
            <w:r w:rsidR="00BA11C3">
              <w:rPr>
                <w:rFonts w:ascii="Comic Sans MS" w:hAnsi="Comic Sans MS"/>
                <w:b/>
                <w:sz w:val="16"/>
                <w:szCs w:val="20"/>
              </w:rPr>
              <w:t>3</w:t>
            </w:r>
            <w:r w:rsidR="00531700">
              <w:rPr>
                <w:rFonts w:ascii="Comic Sans MS" w:hAnsi="Comic Sans MS"/>
                <w:b/>
                <w:sz w:val="16"/>
                <w:szCs w:val="20"/>
              </w:rPr>
              <w:t xml:space="preserve"> </w:t>
            </w:r>
            <w:r w:rsidR="005573D6">
              <w:rPr>
                <w:rFonts w:ascii="Comic Sans MS" w:hAnsi="Comic Sans MS"/>
                <w:b/>
                <w:sz w:val="16"/>
                <w:szCs w:val="20"/>
              </w:rPr>
              <w:t>Child</w:t>
            </w:r>
            <w:r w:rsidR="00531700">
              <w:rPr>
                <w:rFonts w:ascii="Comic Sans MS" w:hAnsi="Comic Sans MS"/>
                <w:b/>
                <w:sz w:val="16"/>
                <w:szCs w:val="20"/>
              </w:rPr>
              <w:t>ren</w:t>
            </w:r>
            <w:r w:rsidR="009D090B" w:rsidRPr="00353995">
              <w:rPr>
                <w:rFonts w:ascii="Comic Sans MS" w:hAnsi="Comic Sans MS"/>
                <w:b/>
                <w:sz w:val="16"/>
                <w:szCs w:val="20"/>
              </w:rPr>
              <w:t>)</w:t>
            </w:r>
          </w:p>
          <w:p w14:paraId="11F95F30" w14:textId="77777777" w:rsidR="009D090B" w:rsidRPr="00353995" w:rsidRDefault="009D090B" w:rsidP="009D090B">
            <w:pPr>
              <w:jc w:val="center"/>
              <w:rPr>
                <w:rFonts w:ascii="Comic Sans MS" w:hAnsi="Comic Sans MS"/>
                <w:b/>
                <w:sz w:val="16"/>
                <w:szCs w:val="20"/>
              </w:rPr>
            </w:pPr>
          </w:p>
        </w:tc>
        <w:tc>
          <w:tcPr>
            <w:tcW w:w="503"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6C56059" w14:textId="77777777" w:rsidR="009D090B" w:rsidRPr="00353995" w:rsidRDefault="009D090B" w:rsidP="009D090B">
            <w:pPr>
              <w:jc w:val="center"/>
              <w:rPr>
                <w:rFonts w:ascii="Comic Sans MS" w:hAnsi="Comic Sans MS"/>
                <w:b/>
                <w:sz w:val="16"/>
                <w:szCs w:val="20"/>
              </w:rPr>
            </w:pPr>
            <w:r w:rsidRPr="00353995">
              <w:rPr>
                <w:rFonts w:ascii="Comic Sans MS" w:hAnsi="Comic Sans MS"/>
                <w:b/>
                <w:sz w:val="16"/>
                <w:szCs w:val="20"/>
              </w:rPr>
              <w:t>KS1 non disadvantaged</w:t>
            </w:r>
          </w:p>
          <w:p w14:paraId="7D0DFABD" w14:textId="77777777" w:rsidR="009D090B" w:rsidRPr="00353995" w:rsidRDefault="009D090B" w:rsidP="009D090B">
            <w:pPr>
              <w:jc w:val="center"/>
              <w:rPr>
                <w:rFonts w:ascii="Comic Sans MS" w:hAnsi="Comic Sans MS"/>
                <w:b/>
                <w:sz w:val="16"/>
                <w:szCs w:val="20"/>
              </w:rPr>
            </w:pPr>
          </w:p>
        </w:tc>
        <w:tc>
          <w:tcPr>
            <w:tcW w:w="457"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C591EA5" w14:textId="77777777" w:rsidR="009D090B" w:rsidRPr="00353995" w:rsidRDefault="009D090B" w:rsidP="009D090B">
            <w:pPr>
              <w:jc w:val="center"/>
              <w:rPr>
                <w:rFonts w:ascii="Comic Sans MS" w:hAnsi="Comic Sans MS"/>
                <w:b/>
                <w:sz w:val="16"/>
                <w:szCs w:val="20"/>
              </w:rPr>
            </w:pPr>
            <w:r w:rsidRPr="00353995">
              <w:rPr>
                <w:rFonts w:ascii="Comic Sans MS" w:hAnsi="Comic Sans MS"/>
                <w:b/>
                <w:sz w:val="16"/>
                <w:szCs w:val="20"/>
              </w:rPr>
              <w:t>National disadvantaged</w:t>
            </w:r>
          </w:p>
          <w:p w14:paraId="21F96EB1" w14:textId="77777777" w:rsidR="009D090B" w:rsidRPr="00353995" w:rsidRDefault="009D090B" w:rsidP="009D090B">
            <w:pPr>
              <w:jc w:val="center"/>
              <w:rPr>
                <w:rFonts w:ascii="Comic Sans MS" w:hAnsi="Comic Sans MS"/>
                <w:b/>
                <w:sz w:val="16"/>
                <w:szCs w:val="20"/>
              </w:rPr>
            </w:pPr>
          </w:p>
        </w:tc>
        <w:tc>
          <w:tcPr>
            <w:tcW w:w="503"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9185277" w14:textId="77777777" w:rsidR="009D090B" w:rsidRPr="00353995" w:rsidRDefault="009D090B" w:rsidP="009D090B">
            <w:pPr>
              <w:jc w:val="center"/>
              <w:rPr>
                <w:rFonts w:ascii="Comic Sans MS" w:hAnsi="Comic Sans MS"/>
                <w:b/>
                <w:sz w:val="16"/>
                <w:szCs w:val="20"/>
              </w:rPr>
            </w:pPr>
            <w:r w:rsidRPr="00353995">
              <w:rPr>
                <w:rFonts w:ascii="Comic Sans MS" w:hAnsi="Comic Sans MS"/>
                <w:b/>
                <w:sz w:val="16"/>
                <w:szCs w:val="20"/>
              </w:rPr>
              <w:t>National non disadvantaged</w:t>
            </w:r>
          </w:p>
        </w:tc>
        <w:tc>
          <w:tcPr>
            <w:tcW w:w="412"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209B17" w14:textId="293911B7" w:rsidR="009D090B" w:rsidRPr="00353995" w:rsidRDefault="00A77658" w:rsidP="009D090B">
            <w:pPr>
              <w:jc w:val="center"/>
              <w:rPr>
                <w:rFonts w:ascii="Comic Sans MS" w:hAnsi="Comic Sans MS"/>
                <w:b/>
                <w:sz w:val="16"/>
                <w:szCs w:val="20"/>
              </w:rPr>
            </w:pPr>
            <w:proofErr w:type="spellStart"/>
            <w:r>
              <w:rPr>
                <w:rFonts w:ascii="Comic Sans MS" w:hAnsi="Comic Sans MS"/>
                <w:b/>
                <w:sz w:val="16"/>
                <w:szCs w:val="20"/>
              </w:rPr>
              <w:t>Redbrook</w:t>
            </w:r>
            <w:proofErr w:type="spellEnd"/>
            <w:r w:rsidR="009D090B" w:rsidRPr="00353995">
              <w:rPr>
                <w:rFonts w:ascii="Comic Sans MS" w:hAnsi="Comic Sans MS"/>
                <w:b/>
                <w:sz w:val="16"/>
                <w:szCs w:val="20"/>
              </w:rPr>
              <w:t xml:space="preserve"> to National Gap</w:t>
            </w:r>
          </w:p>
        </w:tc>
        <w:tc>
          <w:tcPr>
            <w:tcW w:w="457"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EEA7E93" w14:textId="64062CE5" w:rsidR="009D090B" w:rsidRPr="00353995" w:rsidRDefault="00DA6F93" w:rsidP="009D090B">
            <w:pPr>
              <w:jc w:val="center"/>
              <w:rPr>
                <w:rFonts w:ascii="Comic Sans MS" w:hAnsi="Comic Sans MS"/>
                <w:b/>
                <w:sz w:val="16"/>
                <w:szCs w:val="20"/>
              </w:rPr>
            </w:pPr>
            <w:r>
              <w:rPr>
                <w:rFonts w:ascii="Comic Sans MS" w:hAnsi="Comic Sans MS"/>
                <w:b/>
                <w:sz w:val="16"/>
                <w:szCs w:val="20"/>
              </w:rPr>
              <w:t>KS2 disadvantaged</w:t>
            </w:r>
          </w:p>
          <w:p w14:paraId="4506903D" w14:textId="36EB82E5" w:rsidR="009D090B" w:rsidRPr="00353995" w:rsidRDefault="00A77658" w:rsidP="009D090B">
            <w:pPr>
              <w:jc w:val="center"/>
              <w:rPr>
                <w:rFonts w:ascii="Comic Sans MS" w:hAnsi="Comic Sans MS"/>
                <w:b/>
                <w:sz w:val="16"/>
                <w:szCs w:val="20"/>
              </w:rPr>
            </w:pPr>
            <w:r>
              <w:rPr>
                <w:rFonts w:ascii="Comic Sans MS" w:hAnsi="Comic Sans MS"/>
                <w:b/>
                <w:sz w:val="16"/>
                <w:szCs w:val="20"/>
              </w:rPr>
              <w:t>(</w:t>
            </w:r>
            <w:r w:rsidR="00553674">
              <w:rPr>
                <w:rFonts w:ascii="Comic Sans MS" w:hAnsi="Comic Sans MS"/>
                <w:b/>
                <w:sz w:val="16"/>
                <w:szCs w:val="20"/>
              </w:rPr>
              <w:t>0</w:t>
            </w:r>
            <w:r w:rsidR="009D090B" w:rsidRPr="00353995">
              <w:rPr>
                <w:rFonts w:ascii="Comic Sans MS" w:hAnsi="Comic Sans MS"/>
                <w:b/>
                <w:sz w:val="16"/>
                <w:szCs w:val="20"/>
              </w:rPr>
              <w:t xml:space="preserve"> </w:t>
            </w:r>
            <w:r w:rsidR="00511DA2">
              <w:rPr>
                <w:rFonts w:ascii="Comic Sans MS" w:hAnsi="Comic Sans MS"/>
                <w:b/>
                <w:sz w:val="16"/>
                <w:szCs w:val="20"/>
              </w:rPr>
              <w:t>child</w:t>
            </w:r>
            <w:r w:rsidR="00553674">
              <w:rPr>
                <w:rFonts w:ascii="Comic Sans MS" w:hAnsi="Comic Sans MS"/>
                <w:b/>
                <w:sz w:val="16"/>
                <w:szCs w:val="20"/>
              </w:rPr>
              <w:t>ren</w:t>
            </w:r>
            <w:r w:rsidR="009D090B" w:rsidRPr="00353995">
              <w:rPr>
                <w:rFonts w:ascii="Comic Sans MS" w:hAnsi="Comic Sans MS"/>
                <w:b/>
                <w:sz w:val="16"/>
                <w:szCs w:val="20"/>
              </w:rPr>
              <w:t>)</w:t>
            </w:r>
          </w:p>
        </w:tc>
        <w:tc>
          <w:tcPr>
            <w:tcW w:w="457"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7D84EE6" w14:textId="77777777" w:rsidR="009D090B" w:rsidRPr="00353995" w:rsidRDefault="009D090B" w:rsidP="009D090B">
            <w:pPr>
              <w:jc w:val="center"/>
              <w:rPr>
                <w:rFonts w:ascii="Comic Sans MS" w:hAnsi="Comic Sans MS"/>
                <w:b/>
                <w:sz w:val="16"/>
                <w:szCs w:val="20"/>
              </w:rPr>
            </w:pPr>
            <w:r w:rsidRPr="00353995">
              <w:rPr>
                <w:rFonts w:ascii="Comic Sans MS" w:hAnsi="Comic Sans MS"/>
                <w:b/>
                <w:sz w:val="16"/>
                <w:szCs w:val="20"/>
              </w:rPr>
              <w:t>KS2 non disadvantaged</w:t>
            </w:r>
          </w:p>
        </w:tc>
        <w:tc>
          <w:tcPr>
            <w:tcW w:w="459"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057A61F" w14:textId="77777777" w:rsidR="009D090B" w:rsidRPr="00353995" w:rsidRDefault="009D090B" w:rsidP="009D090B">
            <w:pPr>
              <w:jc w:val="center"/>
              <w:rPr>
                <w:rFonts w:ascii="Comic Sans MS" w:hAnsi="Comic Sans MS"/>
                <w:b/>
                <w:sz w:val="16"/>
                <w:szCs w:val="20"/>
              </w:rPr>
            </w:pPr>
            <w:r w:rsidRPr="00353995">
              <w:rPr>
                <w:rFonts w:ascii="Comic Sans MS" w:hAnsi="Comic Sans MS"/>
                <w:b/>
                <w:sz w:val="16"/>
                <w:szCs w:val="20"/>
              </w:rPr>
              <w:t>National disadvantaged</w:t>
            </w:r>
          </w:p>
        </w:tc>
        <w:tc>
          <w:tcPr>
            <w:tcW w:w="458"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D8CC190" w14:textId="77777777" w:rsidR="009D090B" w:rsidRPr="00353995" w:rsidRDefault="009D090B" w:rsidP="009D090B">
            <w:pPr>
              <w:jc w:val="center"/>
              <w:rPr>
                <w:rFonts w:ascii="Comic Sans MS" w:hAnsi="Comic Sans MS"/>
                <w:b/>
                <w:sz w:val="16"/>
                <w:szCs w:val="20"/>
              </w:rPr>
            </w:pPr>
            <w:r w:rsidRPr="00353995">
              <w:rPr>
                <w:rFonts w:ascii="Comic Sans MS" w:hAnsi="Comic Sans MS"/>
                <w:b/>
                <w:sz w:val="16"/>
                <w:szCs w:val="20"/>
              </w:rPr>
              <w:t>National non-disadvantaged</w:t>
            </w:r>
          </w:p>
        </w:tc>
        <w:tc>
          <w:tcPr>
            <w:tcW w:w="319"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BEA8409" w14:textId="30CE5B6C" w:rsidR="009D090B" w:rsidRPr="00353995" w:rsidRDefault="00A77658" w:rsidP="009D090B">
            <w:pPr>
              <w:jc w:val="center"/>
              <w:rPr>
                <w:rFonts w:ascii="Comic Sans MS" w:hAnsi="Comic Sans MS"/>
                <w:b/>
                <w:sz w:val="16"/>
                <w:szCs w:val="20"/>
              </w:rPr>
            </w:pPr>
            <w:proofErr w:type="spellStart"/>
            <w:r>
              <w:rPr>
                <w:rFonts w:ascii="Comic Sans MS" w:hAnsi="Comic Sans MS"/>
                <w:b/>
                <w:sz w:val="16"/>
                <w:szCs w:val="20"/>
              </w:rPr>
              <w:t>Redbrook</w:t>
            </w:r>
            <w:proofErr w:type="spellEnd"/>
            <w:r w:rsidR="009D090B" w:rsidRPr="00353995">
              <w:rPr>
                <w:rFonts w:ascii="Comic Sans MS" w:hAnsi="Comic Sans MS"/>
                <w:b/>
                <w:sz w:val="16"/>
                <w:szCs w:val="20"/>
              </w:rPr>
              <w:t xml:space="preserve"> Gap to National average</w:t>
            </w:r>
          </w:p>
        </w:tc>
      </w:tr>
      <w:tr w:rsidR="00DD1292" w:rsidRPr="00353995" w14:paraId="01190544" w14:textId="77777777" w:rsidTr="00553674">
        <w:trPr>
          <w:trHeight w:val="276"/>
        </w:trPr>
        <w:tc>
          <w:tcPr>
            <w:tcW w:w="472" w:type="pct"/>
            <w:tcBorders>
              <w:top w:val="single" w:sz="4" w:space="0" w:color="auto"/>
              <w:left w:val="single" w:sz="4" w:space="0" w:color="auto"/>
              <w:bottom w:val="single" w:sz="4" w:space="0" w:color="auto"/>
              <w:right w:val="single" w:sz="4" w:space="0" w:color="auto"/>
            </w:tcBorders>
            <w:hideMark/>
          </w:tcPr>
          <w:p w14:paraId="02AF4DE3" w14:textId="77777777" w:rsidR="00DD1292" w:rsidRPr="00353995" w:rsidRDefault="00DD1292" w:rsidP="00DD1292">
            <w:pPr>
              <w:jc w:val="center"/>
              <w:rPr>
                <w:rFonts w:ascii="Comic Sans MS" w:hAnsi="Comic Sans MS"/>
                <w:sz w:val="20"/>
                <w:szCs w:val="20"/>
              </w:rPr>
            </w:pPr>
            <w:r w:rsidRPr="00353995">
              <w:rPr>
                <w:rFonts w:ascii="Comic Sans MS" w:hAnsi="Comic Sans MS"/>
                <w:sz w:val="20"/>
                <w:szCs w:val="20"/>
              </w:rPr>
              <w:t>ARE Reading</w:t>
            </w:r>
          </w:p>
        </w:tc>
        <w:tc>
          <w:tcPr>
            <w:tcW w:w="503" w:type="pct"/>
            <w:tcBorders>
              <w:top w:val="single" w:sz="4" w:space="0" w:color="auto"/>
              <w:left w:val="single" w:sz="4" w:space="0" w:color="auto"/>
              <w:bottom w:val="single" w:sz="4" w:space="0" w:color="auto"/>
              <w:right w:val="single" w:sz="4" w:space="0" w:color="auto"/>
            </w:tcBorders>
            <w:hideMark/>
          </w:tcPr>
          <w:p w14:paraId="1A4BA81A" w14:textId="45351D43" w:rsidR="00DD1292" w:rsidRPr="00353995" w:rsidRDefault="00DD1292" w:rsidP="00DD1292">
            <w:pPr>
              <w:jc w:val="center"/>
              <w:rPr>
                <w:rFonts w:ascii="Comic Sans MS" w:hAnsi="Comic Sans MS"/>
                <w:sz w:val="20"/>
                <w:szCs w:val="20"/>
              </w:rPr>
            </w:pPr>
            <w:r>
              <w:rPr>
                <w:rFonts w:ascii="Comic Sans MS" w:hAnsi="Comic Sans MS"/>
                <w:sz w:val="20"/>
                <w:szCs w:val="20"/>
              </w:rPr>
              <w:t>67%</w:t>
            </w:r>
          </w:p>
        </w:tc>
        <w:tc>
          <w:tcPr>
            <w:tcW w:w="503" w:type="pct"/>
            <w:tcBorders>
              <w:top w:val="single" w:sz="4" w:space="0" w:color="auto"/>
              <w:left w:val="single" w:sz="4" w:space="0" w:color="auto"/>
              <w:bottom w:val="single" w:sz="4" w:space="0" w:color="auto"/>
              <w:right w:val="single" w:sz="4" w:space="0" w:color="auto"/>
            </w:tcBorders>
          </w:tcPr>
          <w:p w14:paraId="637CAE7C" w14:textId="29D60D1E" w:rsidR="00DD1292" w:rsidRPr="00353995" w:rsidRDefault="00DD1292" w:rsidP="00DD1292">
            <w:pPr>
              <w:jc w:val="center"/>
              <w:rPr>
                <w:rFonts w:ascii="Comic Sans MS" w:hAnsi="Comic Sans MS"/>
                <w:sz w:val="20"/>
                <w:szCs w:val="20"/>
              </w:rPr>
            </w:pPr>
            <w:r>
              <w:rPr>
                <w:rFonts w:ascii="Comic Sans MS" w:hAnsi="Comic Sans MS"/>
                <w:sz w:val="20"/>
                <w:szCs w:val="20"/>
              </w:rPr>
              <w:t>25%</w:t>
            </w:r>
          </w:p>
        </w:tc>
        <w:tc>
          <w:tcPr>
            <w:tcW w:w="457" w:type="pct"/>
            <w:tcBorders>
              <w:top w:val="single" w:sz="4" w:space="0" w:color="auto"/>
              <w:left w:val="single" w:sz="4" w:space="0" w:color="auto"/>
              <w:bottom w:val="single" w:sz="4" w:space="0" w:color="auto"/>
              <w:right w:val="single" w:sz="4" w:space="0" w:color="auto"/>
            </w:tcBorders>
          </w:tcPr>
          <w:p w14:paraId="413EAF00" w14:textId="423117D0" w:rsidR="00DD1292" w:rsidRPr="00353995" w:rsidRDefault="00DD1292" w:rsidP="00DD1292">
            <w:pPr>
              <w:jc w:val="center"/>
              <w:rPr>
                <w:rFonts w:ascii="Comic Sans MS" w:hAnsi="Comic Sans MS"/>
                <w:sz w:val="20"/>
                <w:szCs w:val="20"/>
              </w:rPr>
            </w:pPr>
            <w:r>
              <w:rPr>
                <w:rFonts w:ascii="Comic Sans MS" w:hAnsi="Comic Sans MS"/>
                <w:sz w:val="20"/>
                <w:szCs w:val="20"/>
              </w:rPr>
              <w:t>78%</w:t>
            </w:r>
          </w:p>
        </w:tc>
        <w:tc>
          <w:tcPr>
            <w:tcW w:w="503" w:type="pct"/>
            <w:tcBorders>
              <w:top w:val="single" w:sz="4" w:space="0" w:color="auto"/>
              <w:left w:val="single" w:sz="4" w:space="0" w:color="auto"/>
              <w:bottom w:val="single" w:sz="4" w:space="0" w:color="auto"/>
              <w:right w:val="single" w:sz="4" w:space="0" w:color="auto"/>
            </w:tcBorders>
          </w:tcPr>
          <w:p w14:paraId="1CCC78AE" w14:textId="61EB2643" w:rsidR="00DD1292" w:rsidRPr="00353995" w:rsidRDefault="00DD1292" w:rsidP="00DD1292">
            <w:pPr>
              <w:jc w:val="center"/>
              <w:rPr>
                <w:rFonts w:ascii="Comic Sans MS" w:hAnsi="Comic Sans MS"/>
                <w:sz w:val="20"/>
                <w:szCs w:val="20"/>
              </w:rPr>
            </w:pPr>
            <w:r>
              <w:rPr>
                <w:rFonts w:ascii="Comic Sans MS" w:hAnsi="Comic Sans MS"/>
                <w:sz w:val="20"/>
                <w:szCs w:val="20"/>
              </w:rPr>
              <w:t>78%</w:t>
            </w:r>
          </w:p>
        </w:tc>
        <w:tc>
          <w:tcPr>
            <w:tcW w:w="412" w:type="pct"/>
            <w:tcBorders>
              <w:top w:val="single" w:sz="4" w:space="0" w:color="auto"/>
              <w:left w:val="single" w:sz="4" w:space="0" w:color="auto"/>
              <w:bottom w:val="single" w:sz="4" w:space="0" w:color="auto"/>
              <w:right w:val="single" w:sz="4" w:space="0" w:color="auto"/>
            </w:tcBorders>
          </w:tcPr>
          <w:p w14:paraId="6B3E7157" w14:textId="1785FC3B" w:rsidR="00DD1292" w:rsidRPr="00353995" w:rsidRDefault="00DD1292" w:rsidP="00DD1292">
            <w:pPr>
              <w:jc w:val="center"/>
              <w:rPr>
                <w:rFonts w:ascii="Comic Sans MS" w:hAnsi="Comic Sans MS"/>
                <w:sz w:val="20"/>
                <w:szCs w:val="20"/>
              </w:rPr>
            </w:pPr>
            <w:r>
              <w:rPr>
                <w:rFonts w:ascii="Comic Sans MS" w:hAnsi="Comic Sans MS"/>
                <w:sz w:val="20"/>
                <w:szCs w:val="20"/>
              </w:rPr>
              <w:t>-11%</w:t>
            </w:r>
          </w:p>
        </w:tc>
        <w:tc>
          <w:tcPr>
            <w:tcW w:w="457" w:type="pct"/>
            <w:tcBorders>
              <w:top w:val="single" w:sz="4" w:space="0" w:color="auto"/>
              <w:left w:val="single" w:sz="4" w:space="0" w:color="auto"/>
              <w:bottom w:val="single" w:sz="4" w:space="0" w:color="auto"/>
              <w:right w:val="single" w:sz="4" w:space="0" w:color="auto"/>
            </w:tcBorders>
          </w:tcPr>
          <w:p w14:paraId="558F1768" w14:textId="193696DA" w:rsidR="00DD1292" w:rsidRPr="00353995" w:rsidRDefault="00DD1292" w:rsidP="00DD1292">
            <w:pPr>
              <w:jc w:val="center"/>
              <w:rPr>
                <w:rFonts w:ascii="Comic Sans MS" w:hAnsi="Comic Sans MS"/>
                <w:sz w:val="20"/>
                <w:szCs w:val="20"/>
              </w:rPr>
            </w:pPr>
            <w:r>
              <w:rPr>
                <w:rFonts w:ascii="Comic Sans MS" w:hAnsi="Comic Sans MS"/>
                <w:sz w:val="20"/>
                <w:szCs w:val="20"/>
              </w:rPr>
              <w:t>N/A</w:t>
            </w:r>
          </w:p>
        </w:tc>
        <w:tc>
          <w:tcPr>
            <w:tcW w:w="457" w:type="pct"/>
            <w:tcBorders>
              <w:top w:val="single" w:sz="4" w:space="0" w:color="auto"/>
              <w:left w:val="single" w:sz="4" w:space="0" w:color="auto"/>
              <w:bottom w:val="single" w:sz="4" w:space="0" w:color="auto"/>
              <w:right w:val="single" w:sz="4" w:space="0" w:color="auto"/>
            </w:tcBorders>
          </w:tcPr>
          <w:p w14:paraId="6D81D3E9" w14:textId="1A9E2EFB" w:rsidR="00DD1292" w:rsidRPr="00353995" w:rsidRDefault="00DD1292" w:rsidP="00DD1292">
            <w:pPr>
              <w:jc w:val="center"/>
              <w:rPr>
                <w:rFonts w:ascii="Comic Sans MS" w:hAnsi="Comic Sans MS"/>
                <w:sz w:val="20"/>
                <w:szCs w:val="20"/>
              </w:rPr>
            </w:pPr>
            <w:r>
              <w:rPr>
                <w:rFonts w:ascii="Comic Sans MS" w:hAnsi="Comic Sans MS"/>
                <w:sz w:val="20"/>
                <w:szCs w:val="20"/>
              </w:rPr>
              <w:t>50%</w:t>
            </w:r>
          </w:p>
        </w:tc>
        <w:tc>
          <w:tcPr>
            <w:tcW w:w="459" w:type="pct"/>
            <w:tcBorders>
              <w:top w:val="single" w:sz="4" w:space="0" w:color="auto"/>
              <w:left w:val="single" w:sz="4" w:space="0" w:color="auto"/>
              <w:bottom w:val="single" w:sz="4" w:space="0" w:color="auto"/>
              <w:right w:val="single" w:sz="4" w:space="0" w:color="auto"/>
            </w:tcBorders>
          </w:tcPr>
          <w:p w14:paraId="28AB7766" w14:textId="3F68B60C" w:rsidR="00DD1292" w:rsidRPr="00353995" w:rsidRDefault="00DD1292" w:rsidP="00DD1292">
            <w:pPr>
              <w:jc w:val="center"/>
              <w:rPr>
                <w:rFonts w:ascii="Comic Sans MS" w:hAnsi="Comic Sans MS"/>
                <w:sz w:val="20"/>
                <w:szCs w:val="20"/>
              </w:rPr>
            </w:pPr>
            <w:r>
              <w:rPr>
                <w:rFonts w:ascii="Comic Sans MS" w:hAnsi="Comic Sans MS"/>
                <w:sz w:val="20"/>
                <w:szCs w:val="20"/>
              </w:rPr>
              <w:t>78%</w:t>
            </w:r>
          </w:p>
        </w:tc>
        <w:tc>
          <w:tcPr>
            <w:tcW w:w="458" w:type="pct"/>
            <w:tcBorders>
              <w:top w:val="single" w:sz="4" w:space="0" w:color="auto"/>
              <w:left w:val="single" w:sz="4" w:space="0" w:color="auto"/>
              <w:bottom w:val="single" w:sz="4" w:space="0" w:color="auto"/>
              <w:right w:val="single" w:sz="4" w:space="0" w:color="auto"/>
            </w:tcBorders>
          </w:tcPr>
          <w:p w14:paraId="55105128" w14:textId="7FB37245" w:rsidR="00DD1292" w:rsidRPr="00353995" w:rsidRDefault="00DD1292" w:rsidP="00DD1292">
            <w:pPr>
              <w:jc w:val="center"/>
              <w:rPr>
                <w:rFonts w:ascii="Comic Sans MS" w:hAnsi="Comic Sans MS"/>
                <w:sz w:val="20"/>
                <w:szCs w:val="20"/>
              </w:rPr>
            </w:pPr>
            <w:r>
              <w:rPr>
                <w:rFonts w:ascii="Comic Sans MS" w:hAnsi="Comic Sans MS"/>
                <w:sz w:val="20"/>
                <w:szCs w:val="20"/>
              </w:rPr>
              <w:t>78%</w:t>
            </w:r>
          </w:p>
        </w:tc>
        <w:tc>
          <w:tcPr>
            <w:tcW w:w="319" w:type="pct"/>
            <w:tcBorders>
              <w:top w:val="single" w:sz="4" w:space="0" w:color="auto"/>
              <w:left w:val="single" w:sz="4" w:space="0" w:color="auto"/>
              <w:bottom w:val="single" w:sz="4" w:space="0" w:color="auto"/>
              <w:right w:val="single" w:sz="4" w:space="0" w:color="auto"/>
            </w:tcBorders>
          </w:tcPr>
          <w:p w14:paraId="6E0641D9" w14:textId="06755E47" w:rsidR="00DD1292" w:rsidRPr="00353995" w:rsidRDefault="00DD1292" w:rsidP="00DD1292">
            <w:pPr>
              <w:jc w:val="center"/>
              <w:rPr>
                <w:rFonts w:ascii="Comic Sans MS" w:hAnsi="Comic Sans MS"/>
                <w:sz w:val="20"/>
                <w:szCs w:val="20"/>
              </w:rPr>
            </w:pPr>
            <w:r>
              <w:rPr>
                <w:rFonts w:ascii="Comic Sans MS" w:hAnsi="Comic Sans MS"/>
                <w:sz w:val="20"/>
                <w:szCs w:val="20"/>
              </w:rPr>
              <w:t>N/A</w:t>
            </w:r>
          </w:p>
        </w:tc>
      </w:tr>
      <w:tr w:rsidR="00DD1292" w:rsidRPr="00353995" w14:paraId="2063C902" w14:textId="77777777" w:rsidTr="00553674">
        <w:trPr>
          <w:trHeight w:val="256"/>
        </w:trPr>
        <w:tc>
          <w:tcPr>
            <w:tcW w:w="472" w:type="pct"/>
            <w:tcBorders>
              <w:top w:val="single" w:sz="4" w:space="0" w:color="auto"/>
              <w:left w:val="single" w:sz="4" w:space="0" w:color="auto"/>
              <w:bottom w:val="single" w:sz="4" w:space="0" w:color="auto"/>
              <w:right w:val="single" w:sz="4" w:space="0" w:color="auto"/>
            </w:tcBorders>
            <w:hideMark/>
          </w:tcPr>
          <w:p w14:paraId="37EBB6AE" w14:textId="77777777" w:rsidR="00DD1292" w:rsidRPr="00353995" w:rsidRDefault="00DD1292" w:rsidP="00DD1292">
            <w:pPr>
              <w:jc w:val="center"/>
              <w:rPr>
                <w:rFonts w:ascii="Comic Sans MS" w:hAnsi="Comic Sans MS"/>
                <w:sz w:val="20"/>
                <w:szCs w:val="20"/>
              </w:rPr>
            </w:pPr>
            <w:r w:rsidRPr="00353995">
              <w:rPr>
                <w:rFonts w:ascii="Comic Sans MS" w:hAnsi="Comic Sans MS"/>
                <w:sz w:val="20"/>
                <w:szCs w:val="20"/>
              </w:rPr>
              <w:t>ARE writing</w:t>
            </w:r>
          </w:p>
        </w:tc>
        <w:tc>
          <w:tcPr>
            <w:tcW w:w="503" w:type="pct"/>
            <w:tcBorders>
              <w:top w:val="single" w:sz="4" w:space="0" w:color="auto"/>
              <w:left w:val="single" w:sz="4" w:space="0" w:color="auto"/>
              <w:bottom w:val="single" w:sz="4" w:space="0" w:color="auto"/>
              <w:right w:val="single" w:sz="4" w:space="0" w:color="auto"/>
            </w:tcBorders>
            <w:hideMark/>
          </w:tcPr>
          <w:p w14:paraId="68CBF4CC" w14:textId="415D7511" w:rsidR="00DD1292" w:rsidRPr="00353995" w:rsidRDefault="00DD1292" w:rsidP="00DD1292">
            <w:pPr>
              <w:jc w:val="center"/>
              <w:rPr>
                <w:rFonts w:ascii="Comic Sans MS" w:hAnsi="Comic Sans MS"/>
                <w:sz w:val="20"/>
                <w:szCs w:val="20"/>
              </w:rPr>
            </w:pPr>
            <w:r>
              <w:rPr>
                <w:rFonts w:ascii="Comic Sans MS" w:hAnsi="Comic Sans MS"/>
                <w:sz w:val="20"/>
                <w:szCs w:val="20"/>
              </w:rPr>
              <w:t>33%</w:t>
            </w:r>
          </w:p>
        </w:tc>
        <w:tc>
          <w:tcPr>
            <w:tcW w:w="503" w:type="pct"/>
            <w:tcBorders>
              <w:top w:val="single" w:sz="4" w:space="0" w:color="auto"/>
              <w:left w:val="single" w:sz="4" w:space="0" w:color="auto"/>
              <w:bottom w:val="single" w:sz="4" w:space="0" w:color="auto"/>
              <w:right w:val="single" w:sz="4" w:space="0" w:color="auto"/>
            </w:tcBorders>
          </w:tcPr>
          <w:p w14:paraId="737B1544" w14:textId="46B2A2BB" w:rsidR="00DD1292" w:rsidRPr="00353995" w:rsidRDefault="00DD1292" w:rsidP="00DD1292">
            <w:pPr>
              <w:jc w:val="center"/>
              <w:rPr>
                <w:rFonts w:ascii="Comic Sans MS" w:hAnsi="Comic Sans MS"/>
                <w:sz w:val="20"/>
                <w:szCs w:val="20"/>
              </w:rPr>
            </w:pPr>
            <w:r>
              <w:rPr>
                <w:rFonts w:ascii="Comic Sans MS" w:hAnsi="Comic Sans MS"/>
                <w:sz w:val="20"/>
                <w:szCs w:val="20"/>
              </w:rPr>
              <w:t>25%</w:t>
            </w:r>
          </w:p>
        </w:tc>
        <w:tc>
          <w:tcPr>
            <w:tcW w:w="457" w:type="pct"/>
            <w:tcBorders>
              <w:top w:val="single" w:sz="4" w:space="0" w:color="auto"/>
              <w:left w:val="single" w:sz="4" w:space="0" w:color="auto"/>
              <w:bottom w:val="single" w:sz="4" w:space="0" w:color="auto"/>
              <w:right w:val="single" w:sz="4" w:space="0" w:color="auto"/>
            </w:tcBorders>
          </w:tcPr>
          <w:p w14:paraId="53EBC5C4" w14:textId="3094CD3E" w:rsidR="00DD1292" w:rsidRPr="00353995" w:rsidRDefault="00DD1292" w:rsidP="00DD1292">
            <w:pPr>
              <w:jc w:val="center"/>
              <w:rPr>
                <w:rFonts w:ascii="Comic Sans MS" w:hAnsi="Comic Sans MS"/>
                <w:sz w:val="20"/>
                <w:szCs w:val="20"/>
              </w:rPr>
            </w:pPr>
            <w:r>
              <w:rPr>
                <w:rFonts w:ascii="Comic Sans MS" w:hAnsi="Comic Sans MS"/>
                <w:sz w:val="20"/>
                <w:szCs w:val="20"/>
              </w:rPr>
              <w:t>73%</w:t>
            </w:r>
          </w:p>
        </w:tc>
        <w:tc>
          <w:tcPr>
            <w:tcW w:w="503" w:type="pct"/>
            <w:tcBorders>
              <w:top w:val="single" w:sz="4" w:space="0" w:color="auto"/>
              <w:left w:val="single" w:sz="4" w:space="0" w:color="auto"/>
              <w:bottom w:val="single" w:sz="4" w:space="0" w:color="auto"/>
              <w:right w:val="single" w:sz="4" w:space="0" w:color="auto"/>
            </w:tcBorders>
          </w:tcPr>
          <w:p w14:paraId="170ED7FB" w14:textId="2F300482" w:rsidR="00DD1292" w:rsidRPr="00353995" w:rsidRDefault="00DD1292" w:rsidP="00DD1292">
            <w:pPr>
              <w:jc w:val="center"/>
              <w:rPr>
                <w:rFonts w:ascii="Comic Sans MS" w:hAnsi="Comic Sans MS"/>
                <w:sz w:val="20"/>
                <w:szCs w:val="20"/>
              </w:rPr>
            </w:pPr>
            <w:r>
              <w:rPr>
                <w:rFonts w:ascii="Comic Sans MS" w:hAnsi="Comic Sans MS"/>
                <w:sz w:val="20"/>
                <w:szCs w:val="20"/>
              </w:rPr>
              <w:t>73%</w:t>
            </w:r>
          </w:p>
        </w:tc>
        <w:tc>
          <w:tcPr>
            <w:tcW w:w="412" w:type="pct"/>
            <w:tcBorders>
              <w:top w:val="single" w:sz="4" w:space="0" w:color="auto"/>
              <w:left w:val="single" w:sz="4" w:space="0" w:color="auto"/>
              <w:bottom w:val="single" w:sz="4" w:space="0" w:color="auto"/>
              <w:right w:val="single" w:sz="4" w:space="0" w:color="auto"/>
            </w:tcBorders>
          </w:tcPr>
          <w:p w14:paraId="2F80819D" w14:textId="03A66ED1" w:rsidR="00DD1292" w:rsidRPr="00353995" w:rsidRDefault="00DD1292" w:rsidP="00DD1292">
            <w:pPr>
              <w:jc w:val="center"/>
              <w:rPr>
                <w:rFonts w:ascii="Comic Sans MS" w:hAnsi="Comic Sans MS"/>
                <w:sz w:val="20"/>
                <w:szCs w:val="20"/>
              </w:rPr>
            </w:pPr>
            <w:r>
              <w:rPr>
                <w:rFonts w:ascii="Comic Sans MS" w:hAnsi="Comic Sans MS"/>
                <w:sz w:val="20"/>
                <w:szCs w:val="20"/>
              </w:rPr>
              <w:t>-40%</w:t>
            </w:r>
          </w:p>
        </w:tc>
        <w:tc>
          <w:tcPr>
            <w:tcW w:w="457" w:type="pct"/>
            <w:tcBorders>
              <w:top w:val="single" w:sz="4" w:space="0" w:color="auto"/>
              <w:left w:val="single" w:sz="4" w:space="0" w:color="auto"/>
              <w:bottom w:val="single" w:sz="4" w:space="0" w:color="auto"/>
              <w:right w:val="single" w:sz="4" w:space="0" w:color="auto"/>
            </w:tcBorders>
          </w:tcPr>
          <w:p w14:paraId="6FF93E2C" w14:textId="392124CE" w:rsidR="00DD1292" w:rsidRPr="00353995" w:rsidRDefault="00DD1292" w:rsidP="00DD1292">
            <w:pPr>
              <w:jc w:val="center"/>
              <w:rPr>
                <w:rFonts w:ascii="Comic Sans MS" w:hAnsi="Comic Sans MS"/>
                <w:sz w:val="20"/>
                <w:szCs w:val="20"/>
              </w:rPr>
            </w:pPr>
            <w:r>
              <w:rPr>
                <w:rFonts w:ascii="Comic Sans MS" w:hAnsi="Comic Sans MS"/>
                <w:sz w:val="20"/>
                <w:szCs w:val="20"/>
              </w:rPr>
              <w:t>N/A</w:t>
            </w:r>
          </w:p>
        </w:tc>
        <w:tc>
          <w:tcPr>
            <w:tcW w:w="457" w:type="pct"/>
            <w:tcBorders>
              <w:top w:val="single" w:sz="4" w:space="0" w:color="auto"/>
              <w:left w:val="single" w:sz="4" w:space="0" w:color="auto"/>
              <w:bottom w:val="single" w:sz="4" w:space="0" w:color="auto"/>
              <w:right w:val="single" w:sz="4" w:space="0" w:color="auto"/>
            </w:tcBorders>
          </w:tcPr>
          <w:p w14:paraId="47D30B88" w14:textId="52B02A58" w:rsidR="00DD1292" w:rsidRPr="00353995" w:rsidRDefault="00DD1292" w:rsidP="00DD1292">
            <w:pPr>
              <w:jc w:val="center"/>
              <w:rPr>
                <w:rFonts w:ascii="Comic Sans MS" w:hAnsi="Comic Sans MS"/>
                <w:sz w:val="20"/>
                <w:szCs w:val="20"/>
              </w:rPr>
            </w:pPr>
            <w:r>
              <w:rPr>
                <w:rFonts w:ascii="Comic Sans MS" w:hAnsi="Comic Sans MS"/>
                <w:sz w:val="20"/>
                <w:szCs w:val="20"/>
              </w:rPr>
              <w:t>50%</w:t>
            </w:r>
          </w:p>
        </w:tc>
        <w:tc>
          <w:tcPr>
            <w:tcW w:w="459" w:type="pct"/>
            <w:tcBorders>
              <w:top w:val="single" w:sz="4" w:space="0" w:color="auto"/>
              <w:left w:val="single" w:sz="4" w:space="0" w:color="auto"/>
              <w:bottom w:val="single" w:sz="4" w:space="0" w:color="auto"/>
              <w:right w:val="single" w:sz="4" w:space="0" w:color="auto"/>
            </w:tcBorders>
          </w:tcPr>
          <w:p w14:paraId="066E2951" w14:textId="3733DE42" w:rsidR="00DD1292" w:rsidRPr="00353995" w:rsidRDefault="00DD1292" w:rsidP="00DD1292">
            <w:pPr>
              <w:jc w:val="center"/>
              <w:rPr>
                <w:rFonts w:ascii="Comic Sans MS" w:hAnsi="Comic Sans MS"/>
                <w:sz w:val="20"/>
                <w:szCs w:val="20"/>
              </w:rPr>
            </w:pPr>
            <w:r>
              <w:rPr>
                <w:rFonts w:ascii="Comic Sans MS" w:hAnsi="Comic Sans MS"/>
                <w:sz w:val="20"/>
                <w:szCs w:val="20"/>
              </w:rPr>
              <w:t>83%</w:t>
            </w:r>
          </w:p>
        </w:tc>
        <w:tc>
          <w:tcPr>
            <w:tcW w:w="458" w:type="pct"/>
            <w:tcBorders>
              <w:top w:val="single" w:sz="4" w:space="0" w:color="auto"/>
              <w:left w:val="single" w:sz="4" w:space="0" w:color="auto"/>
              <w:bottom w:val="single" w:sz="4" w:space="0" w:color="auto"/>
              <w:right w:val="single" w:sz="4" w:space="0" w:color="auto"/>
            </w:tcBorders>
          </w:tcPr>
          <w:p w14:paraId="4B33B1C9" w14:textId="173039B2" w:rsidR="00DD1292" w:rsidRPr="00353995" w:rsidRDefault="00DD1292" w:rsidP="00DD1292">
            <w:pPr>
              <w:jc w:val="center"/>
              <w:rPr>
                <w:rFonts w:ascii="Comic Sans MS" w:hAnsi="Comic Sans MS"/>
                <w:sz w:val="20"/>
                <w:szCs w:val="20"/>
              </w:rPr>
            </w:pPr>
            <w:r>
              <w:rPr>
                <w:rFonts w:ascii="Comic Sans MS" w:hAnsi="Comic Sans MS"/>
                <w:sz w:val="20"/>
                <w:szCs w:val="20"/>
              </w:rPr>
              <w:t>83%</w:t>
            </w:r>
          </w:p>
        </w:tc>
        <w:tc>
          <w:tcPr>
            <w:tcW w:w="319" w:type="pct"/>
            <w:tcBorders>
              <w:top w:val="single" w:sz="4" w:space="0" w:color="auto"/>
              <w:left w:val="single" w:sz="4" w:space="0" w:color="auto"/>
              <w:bottom w:val="single" w:sz="4" w:space="0" w:color="auto"/>
              <w:right w:val="single" w:sz="4" w:space="0" w:color="auto"/>
            </w:tcBorders>
          </w:tcPr>
          <w:p w14:paraId="1938500D" w14:textId="001B7E4C" w:rsidR="00DD1292" w:rsidRPr="00353995" w:rsidRDefault="00DD1292" w:rsidP="00DD1292">
            <w:pPr>
              <w:jc w:val="center"/>
              <w:rPr>
                <w:rFonts w:ascii="Comic Sans MS" w:hAnsi="Comic Sans MS"/>
                <w:sz w:val="20"/>
                <w:szCs w:val="20"/>
              </w:rPr>
            </w:pPr>
            <w:r>
              <w:rPr>
                <w:rFonts w:ascii="Comic Sans MS" w:hAnsi="Comic Sans MS"/>
                <w:sz w:val="20"/>
                <w:szCs w:val="20"/>
              </w:rPr>
              <w:t>N/A</w:t>
            </w:r>
          </w:p>
        </w:tc>
      </w:tr>
      <w:tr w:rsidR="00DD1292" w:rsidRPr="00353995" w14:paraId="070A1517" w14:textId="77777777" w:rsidTr="00553674">
        <w:trPr>
          <w:trHeight w:val="276"/>
        </w:trPr>
        <w:tc>
          <w:tcPr>
            <w:tcW w:w="472" w:type="pct"/>
            <w:tcBorders>
              <w:top w:val="single" w:sz="4" w:space="0" w:color="auto"/>
              <w:left w:val="single" w:sz="4" w:space="0" w:color="auto"/>
              <w:bottom w:val="single" w:sz="4" w:space="0" w:color="auto"/>
              <w:right w:val="single" w:sz="4" w:space="0" w:color="auto"/>
            </w:tcBorders>
            <w:hideMark/>
          </w:tcPr>
          <w:p w14:paraId="2F2313BD" w14:textId="77777777" w:rsidR="00DD1292" w:rsidRPr="00353995" w:rsidRDefault="00DD1292" w:rsidP="00DD1292">
            <w:pPr>
              <w:jc w:val="center"/>
              <w:rPr>
                <w:rFonts w:ascii="Comic Sans MS" w:hAnsi="Comic Sans MS"/>
                <w:sz w:val="20"/>
                <w:szCs w:val="20"/>
              </w:rPr>
            </w:pPr>
            <w:r w:rsidRPr="00353995">
              <w:rPr>
                <w:rFonts w:ascii="Comic Sans MS" w:hAnsi="Comic Sans MS"/>
                <w:sz w:val="20"/>
                <w:szCs w:val="20"/>
              </w:rPr>
              <w:t xml:space="preserve">ARE </w:t>
            </w:r>
            <w:proofErr w:type="spellStart"/>
            <w:r w:rsidRPr="00353995">
              <w:rPr>
                <w:rFonts w:ascii="Comic Sans MS" w:hAnsi="Comic Sans MS"/>
                <w:sz w:val="20"/>
                <w:szCs w:val="20"/>
              </w:rPr>
              <w:t>maths</w:t>
            </w:r>
            <w:proofErr w:type="spellEnd"/>
          </w:p>
        </w:tc>
        <w:tc>
          <w:tcPr>
            <w:tcW w:w="503" w:type="pct"/>
            <w:tcBorders>
              <w:top w:val="single" w:sz="4" w:space="0" w:color="auto"/>
              <w:left w:val="single" w:sz="4" w:space="0" w:color="auto"/>
              <w:bottom w:val="single" w:sz="4" w:space="0" w:color="auto"/>
              <w:right w:val="single" w:sz="4" w:space="0" w:color="auto"/>
            </w:tcBorders>
            <w:hideMark/>
          </w:tcPr>
          <w:p w14:paraId="6FB91478" w14:textId="5D41236A" w:rsidR="00DD1292" w:rsidRPr="00353995" w:rsidRDefault="00DD1292" w:rsidP="00DD1292">
            <w:pPr>
              <w:jc w:val="center"/>
              <w:rPr>
                <w:rFonts w:ascii="Comic Sans MS" w:hAnsi="Comic Sans MS"/>
                <w:sz w:val="20"/>
                <w:szCs w:val="20"/>
              </w:rPr>
            </w:pPr>
            <w:r>
              <w:rPr>
                <w:rFonts w:ascii="Comic Sans MS" w:hAnsi="Comic Sans MS"/>
                <w:sz w:val="20"/>
                <w:szCs w:val="20"/>
              </w:rPr>
              <w:t>67%</w:t>
            </w:r>
          </w:p>
        </w:tc>
        <w:tc>
          <w:tcPr>
            <w:tcW w:w="503" w:type="pct"/>
            <w:tcBorders>
              <w:top w:val="single" w:sz="4" w:space="0" w:color="auto"/>
              <w:left w:val="single" w:sz="4" w:space="0" w:color="auto"/>
              <w:bottom w:val="single" w:sz="4" w:space="0" w:color="auto"/>
              <w:right w:val="single" w:sz="4" w:space="0" w:color="auto"/>
            </w:tcBorders>
          </w:tcPr>
          <w:p w14:paraId="2A53457E" w14:textId="5407AC84" w:rsidR="00DD1292" w:rsidRPr="00353995" w:rsidRDefault="00DD1292" w:rsidP="00DD1292">
            <w:pPr>
              <w:jc w:val="center"/>
              <w:rPr>
                <w:rFonts w:ascii="Comic Sans MS" w:hAnsi="Comic Sans MS"/>
                <w:sz w:val="20"/>
                <w:szCs w:val="20"/>
              </w:rPr>
            </w:pPr>
            <w:r>
              <w:rPr>
                <w:rFonts w:ascii="Comic Sans MS" w:hAnsi="Comic Sans MS"/>
                <w:sz w:val="20"/>
                <w:szCs w:val="20"/>
              </w:rPr>
              <w:t>25%</w:t>
            </w:r>
          </w:p>
        </w:tc>
        <w:tc>
          <w:tcPr>
            <w:tcW w:w="457" w:type="pct"/>
            <w:tcBorders>
              <w:top w:val="single" w:sz="4" w:space="0" w:color="auto"/>
              <w:left w:val="single" w:sz="4" w:space="0" w:color="auto"/>
              <w:bottom w:val="single" w:sz="4" w:space="0" w:color="auto"/>
              <w:right w:val="single" w:sz="4" w:space="0" w:color="auto"/>
            </w:tcBorders>
          </w:tcPr>
          <w:p w14:paraId="579DBD07" w14:textId="3E585FBF" w:rsidR="00DD1292" w:rsidRPr="00353995" w:rsidRDefault="00DD1292" w:rsidP="00DD1292">
            <w:pPr>
              <w:jc w:val="center"/>
              <w:rPr>
                <w:rFonts w:ascii="Comic Sans MS" w:hAnsi="Comic Sans MS"/>
                <w:sz w:val="20"/>
                <w:szCs w:val="20"/>
              </w:rPr>
            </w:pPr>
            <w:r>
              <w:rPr>
                <w:rFonts w:ascii="Comic Sans MS" w:hAnsi="Comic Sans MS"/>
                <w:sz w:val="20"/>
                <w:szCs w:val="20"/>
              </w:rPr>
              <w:t>79%</w:t>
            </w:r>
          </w:p>
        </w:tc>
        <w:tc>
          <w:tcPr>
            <w:tcW w:w="503" w:type="pct"/>
            <w:tcBorders>
              <w:top w:val="single" w:sz="4" w:space="0" w:color="auto"/>
              <w:left w:val="single" w:sz="4" w:space="0" w:color="auto"/>
              <w:bottom w:val="single" w:sz="4" w:space="0" w:color="auto"/>
              <w:right w:val="single" w:sz="4" w:space="0" w:color="auto"/>
            </w:tcBorders>
          </w:tcPr>
          <w:p w14:paraId="59698F9B" w14:textId="303DF5CD" w:rsidR="00DD1292" w:rsidRPr="00353995" w:rsidRDefault="00DD1292" w:rsidP="00DD1292">
            <w:pPr>
              <w:jc w:val="center"/>
              <w:rPr>
                <w:rFonts w:ascii="Comic Sans MS" w:hAnsi="Comic Sans MS"/>
                <w:sz w:val="20"/>
                <w:szCs w:val="20"/>
              </w:rPr>
            </w:pPr>
            <w:r>
              <w:rPr>
                <w:rFonts w:ascii="Comic Sans MS" w:hAnsi="Comic Sans MS"/>
                <w:sz w:val="20"/>
                <w:szCs w:val="20"/>
              </w:rPr>
              <w:t>79%</w:t>
            </w:r>
          </w:p>
        </w:tc>
        <w:tc>
          <w:tcPr>
            <w:tcW w:w="412" w:type="pct"/>
            <w:tcBorders>
              <w:top w:val="single" w:sz="4" w:space="0" w:color="auto"/>
              <w:left w:val="single" w:sz="4" w:space="0" w:color="auto"/>
              <w:bottom w:val="single" w:sz="4" w:space="0" w:color="auto"/>
              <w:right w:val="single" w:sz="4" w:space="0" w:color="auto"/>
            </w:tcBorders>
          </w:tcPr>
          <w:p w14:paraId="41B713E3" w14:textId="09967F35" w:rsidR="00DD1292" w:rsidRPr="00353995" w:rsidRDefault="00DD1292" w:rsidP="00DD1292">
            <w:pPr>
              <w:jc w:val="center"/>
              <w:rPr>
                <w:rFonts w:ascii="Comic Sans MS" w:hAnsi="Comic Sans MS"/>
                <w:sz w:val="20"/>
                <w:szCs w:val="20"/>
              </w:rPr>
            </w:pPr>
            <w:r>
              <w:rPr>
                <w:rFonts w:ascii="Comic Sans MS" w:hAnsi="Comic Sans MS"/>
                <w:sz w:val="20"/>
                <w:szCs w:val="20"/>
              </w:rPr>
              <w:t>-12%</w:t>
            </w:r>
          </w:p>
        </w:tc>
        <w:tc>
          <w:tcPr>
            <w:tcW w:w="457" w:type="pct"/>
            <w:tcBorders>
              <w:top w:val="single" w:sz="4" w:space="0" w:color="auto"/>
              <w:left w:val="single" w:sz="4" w:space="0" w:color="auto"/>
              <w:bottom w:val="single" w:sz="4" w:space="0" w:color="auto"/>
              <w:right w:val="single" w:sz="4" w:space="0" w:color="auto"/>
            </w:tcBorders>
          </w:tcPr>
          <w:p w14:paraId="2782B87E" w14:textId="233759F3" w:rsidR="00DD1292" w:rsidRPr="00353995" w:rsidRDefault="00DD1292" w:rsidP="00DD1292">
            <w:pPr>
              <w:jc w:val="center"/>
              <w:rPr>
                <w:rFonts w:ascii="Comic Sans MS" w:hAnsi="Comic Sans MS"/>
                <w:sz w:val="20"/>
                <w:szCs w:val="20"/>
              </w:rPr>
            </w:pPr>
            <w:r>
              <w:rPr>
                <w:rFonts w:ascii="Comic Sans MS" w:hAnsi="Comic Sans MS"/>
                <w:sz w:val="20"/>
                <w:szCs w:val="20"/>
              </w:rPr>
              <w:t>N/A</w:t>
            </w:r>
          </w:p>
        </w:tc>
        <w:tc>
          <w:tcPr>
            <w:tcW w:w="457" w:type="pct"/>
            <w:tcBorders>
              <w:top w:val="single" w:sz="4" w:space="0" w:color="auto"/>
              <w:left w:val="single" w:sz="4" w:space="0" w:color="auto"/>
              <w:bottom w:val="single" w:sz="4" w:space="0" w:color="auto"/>
              <w:right w:val="single" w:sz="4" w:space="0" w:color="auto"/>
            </w:tcBorders>
          </w:tcPr>
          <w:p w14:paraId="5CEC891F" w14:textId="6EE6B41A" w:rsidR="00DD1292" w:rsidRPr="00353995" w:rsidRDefault="00DD1292" w:rsidP="00DD1292">
            <w:pPr>
              <w:jc w:val="center"/>
              <w:rPr>
                <w:rFonts w:ascii="Comic Sans MS" w:hAnsi="Comic Sans MS"/>
                <w:sz w:val="20"/>
                <w:szCs w:val="20"/>
              </w:rPr>
            </w:pPr>
            <w:r>
              <w:rPr>
                <w:rFonts w:ascii="Comic Sans MS" w:hAnsi="Comic Sans MS"/>
                <w:sz w:val="20"/>
                <w:szCs w:val="20"/>
              </w:rPr>
              <w:t>50%</w:t>
            </w:r>
          </w:p>
        </w:tc>
        <w:tc>
          <w:tcPr>
            <w:tcW w:w="459" w:type="pct"/>
            <w:tcBorders>
              <w:top w:val="single" w:sz="4" w:space="0" w:color="auto"/>
              <w:left w:val="single" w:sz="4" w:space="0" w:color="auto"/>
              <w:bottom w:val="single" w:sz="4" w:space="0" w:color="auto"/>
              <w:right w:val="single" w:sz="4" w:space="0" w:color="auto"/>
            </w:tcBorders>
          </w:tcPr>
          <w:p w14:paraId="795551CF" w14:textId="27EDA81A" w:rsidR="00DD1292" w:rsidRPr="00353995" w:rsidRDefault="00DD1292" w:rsidP="00DD1292">
            <w:pPr>
              <w:jc w:val="center"/>
              <w:rPr>
                <w:rFonts w:ascii="Comic Sans MS" w:hAnsi="Comic Sans MS"/>
                <w:sz w:val="20"/>
                <w:szCs w:val="20"/>
              </w:rPr>
            </w:pPr>
            <w:r>
              <w:rPr>
                <w:rFonts w:ascii="Comic Sans MS" w:hAnsi="Comic Sans MS"/>
                <w:sz w:val="20"/>
                <w:szCs w:val="20"/>
              </w:rPr>
              <w:t>84%</w:t>
            </w:r>
          </w:p>
        </w:tc>
        <w:tc>
          <w:tcPr>
            <w:tcW w:w="458" w:type="pct"/>
            <w:tcBorders>
              <w:top w:val="single" w:sz="4" w:space="0" w:color="auto"/>
              <w:left w:val="single" w:sz="4" w:space="0" w:color="auto"/>
              <w:bottom w:val="single" w:sz="4" w:space="0" w:color="auto"/>
              <w:right w:val="single" w:sz="4" w:space="0" w:color="auto"/>
            </w:tcBorders>
          </w:tcPr>
          <w:p w14:paraId="59307373" w14:textId="1319ADD7" w:rsidR="00DD1292" w:rsidRPr="00353995" w:rsidRDefault="00DD1292" w:rsidP="00DD1292">
            <w:pPr>
              <w:jc w:val="center"/>
              <w:rPr>
                <w:rFonts w:ascii="Comic Sans MS" w:hAnsi="Comic Sans MS"/>
                <w:sz w:val="20"/>
                <w:szCs w:val="20"/>
              </w:rPr>
            </w:pPr>
            <w:r>
              <w:rPr>
                <w:rFonts w:ascii="Comic Sans MS" w:hAnsi="Comic Sans MS"/>
                <w:sz w:val="20"/>
                <w:szCs w:val="20"/>
              </w:rPr>
              <w:t>84%</w:t>
            </w:r>
          </w:p>
        </w:tc>
        <w:tc>
          <w:tcPr>
            <w:tcW w:w="319" w:type="pct"/>
            <w:tcBorders>
              <w:top w:val="single" w:sz="4" w:space="0" w:color="auto"/>
              <w:left w:val="single" w:sz="4" w:space="0" w:color="auto"/>
              <w:bottom w:val="single" w:sz="4" w:space="0" w:color="auto"/>
              <w:right w:val="single" w:sz="4" w:space="0" w:color="auto"/>
            </w:tcBorders>
          </w:tcPr>
          <w:p w14:paraId="32C9E95B" w14:textId="53F793B2" w:rsidR="00DD1292" w:rsidRPr="00353995" w:rsidRDefault="00DD1292" w:rsidP="00DD1292">
            <w:pPr>
              <w:jc w:val="center"/>
              <w:rPr>
                <w:rFonts w:ascii="Comic Sans MS" w:hAnsi="Comic Sans MS"/>
                <w:sz w:val="20"/>
                <w:szCs w:val="20"/>
              </w:rPr>
            </w:pPr>
            <w:r>
              <w:rPr>
                <w:rFonts w:ascii="Comic Sans MS" w:hAnsi="Comic Sans MS"/>
                <w:sz w:val="20"/>
                <w:szCs w:val="20"/>
              </w:rPr>
              <w:t>N/A</w:t>
            </w:r>
          </w:p>
        </w:tc>
      </w:tr>
      <w:tr w:rsidR="00553674" w:rsidRPr="00353995" w14:paraId="6874026B" w14:textId="77777777" w:rsidTr="009D090B">
        <w:trPr>
          <w:trHeight w:val="256"/>
        </w:trPr>
        <w:tc>
          <w:tcPr>
            <w:tcW w:w="2850" w:type="pct"/>
            <w:gridSpan w:val="6"/>
            <w:tcBorders>
              <w:top w:val="single" w:sz="4" w:space="0" w:color="auto"/>
              <w:left w:val="single" w:sz="4" w:space="0" w:color="auto"/>
              <w:bottom w:val="single" w:sz="4" w:space="0" w:color="auto"/>
              <w:right w:val="single" w:sz="4" w:space="0" w:color="auto"/>
            </w:tcBorders>
            <w:vAlign w:val="center"/>
            <w:hideMark/>
          </w:tcPr>
          <w:p w14:paraId="28D7BC58" w14:textId="77777777" w:rsidR="00553674" w:rsidRPr="00353995" w:rsidRDefault="00553674" w:rsidP="00553674">
            <w:pPr>
              <w:jc w:val="center"/>
              <w:rPr>
                <w:rFonts w:ascii="Comic Sans MS" w:hAnsi="Comic Sans MS"/>
                <w:sz w:val="20"/>
                <w:szCs w:val="20"/>
              </w:rPr>
            </w:pPr>
            <w:r w:rsidRPr="00353995">
              <w:rPr>
                <w:rFonts w:ascii="Comic Sans MS" w:hAnsi="Comic Sans MS"/>
                <w:sz w:val="20"/>
                <w:szCs w:val="20"/>
              </w:rPr>
              <w:t>KS1</w:t>
            </w:r>
          </w:p>
        </w:tc>
        <w:tc>
          <w:tcPr>
            <w:tcW w:w="2150" w:type="pct"/>
            <w:gridSpan w:val="5"/>
            <w:tcBorders>
              <w:top w:val="single" w:sz="4" w:space="0" w:color="auto"/>
              <w:left w:val="single" w:sz="4" w:space="0" w:color="auto"/>
              <w:bottom w:val="single" w:sz="4" w:space="0" w:color="auto"/>
              <w:right w:val="single" w:sz="4" w:space="0" w:color="auto"/>
            </w:tcBorders>
            <w:vAlign w:val="center"/>
            <w:hideMark/>
          </w:tcPr>
          <w:p w14:paraId="77613D27" w14:textId="77777777" w:rsidR="00553674" w:rsidRPr="00353995" w:rsidRDefault="00553674" w:rsidP="00553674">
            <w:pPr>
              <w:jc w:val="center"/>
              <w:rPr>
                <w:rFonts w:ascii="Comic Sans MS" w:hAnsi="Comic Sans MS"/>
                <w:sz w:val="20"/>
                <w:szCs w:val="20"/>
              </w:rPr>
            </w:pPr>
            <w:r w:rsidRPr="00353995">
              <w:rPr>
                <w:rFonts w:ascii="Comic Sans MS" w:hAnsi="Comic Sans MS"/>
                <w:sz w:val="20"/>
                <w:szCs w:val="20"/>
              </w:rPr>
              <w:t>KS2</w:t>
            </w:r>
          </w:p>
        </w:tc>
      </w:tr>
    </w:tbl>
    <w:p w14:paraId="5A87B625" w14:textId="728688AD" w:rsidR="00065B9D" w:rsidRPr="00353995" w:rsidRDefault="00065B9D" w:rsidP="00065B9D">
      <w:pPr>
        <w:tabs>
          <w:tab w:val="left" w:pos="5393"/>
        </w:tabs>
        <w:spacing w:after="0"/>
        <w:rPr>
          <w:rFonts w:ascii="Comic Sans MS" w:hAnsi="Comic Sans MS" w:cs="Arial"/>
          <w:sz w:val="20"/>
          <w:szCs w:val="20"/>
        </w:rPr>
      </w:pPr>
    </w:p>
    <w:tbl>
      <w:tblPr>
        <w:tblStyle w:val="TableGrid"/>
        <w:tblpPr w:leftFromText="180" w:rightFromText="180" w:horzAnchor="margin" w:tblpY="380"/>
        <w:tblW w:w="15458" w:type="dxa"/>
        <w:tblLook w:val="04A0" w:firstRow="1" w:lastRow="0" w:firstColumn="1" w:lastColumn="0" w:noHBand="0" w:noVBand="1"/>
      </w:tblPr>
      <w:tblGrid>
        <w:gridCol w:w="864"/>
        <w:gridCol w:w="14594"/>
      </w:tblGrid>
      <w:tr w:rsidR="00326C32" w:rsidRPr="00D22821" w14:paraId="7A755DDA" w14:textId="77777777" w:rsidTr="00C853CF">
        <w:trPr>
          <w:trHeight w:hRule="exact" w:val="295"/>
        </w:trPr>
        <w:tc>
          <w:tcPr>
            <w:tcW w:w="15458" w:type="dxa"/>
            <w:gridSpan w:val="2"/>
            <w:shd w:val="clear" w:color="auto" w:fill="CFDCE3"/>
            <w:tcMar>
              <w:top w:w="57" w:type="dxa"/>
              <w:bottom w:w="57" w:type="dxa"/>
            </w:tcMar>
          </w:tcPr>
          <w:p w14:paraId="1BDFF98D" w14:textId="1FA91E36" w:rsidR="00326C32" w:rsidRPr="00D22821" w:rsidRDefault="00326C32" w:rsidP="009D090B">
            <w:pPr>
              <w:pStyle w:val="ListParagraph"/>
              <w:numPr>
                <w:ilvl w:val="0"/>
                <w:numId w:val="28"/>
              </w:numPr>
              <w:spacing w:after="0" w:line="240" w:lineRule="auto"/>
              <w:ind w:left="426" w:hanging="284"/>
              <w:contextualSpacing w:val="0"/>
              <w:rPr>
                <w:rFonts w:ascii="Comic Sans MS" w:hAnsi="Comic Sans MS" w:cs="Arial"/>
                <w:b/>
                <w:sz w:val="18"/>
                <w:szCs w:val="18"/>
              </w:rPr>
            </w:pPr>
            <w:r w:rsidRPr="00D22821">
              <w:rPr>
                <w:rFonts w:ascii="Comic Sans MS" w:hAnsi="Comic Sans MS" w:cs="Arial"/>
                <w:b/>
                <w:sz w:val="18"/>
                <w:szCs w:val="18"/>
              </w:rPr>
              <w:lastRenderedPageBreak/>
              <w:t>Barriers to future attainment (for pupils eligible for PP)</w:t>
            </w:r>
          </w:p>
        </w:tc>
      </w:tr>
      <w:tr w:rsidR="00326C32" w:rsidRPr="00D22821" w14:paraId="6EDED614" w14:textId="77777777" w:rsidTr="00C853CF">
        <w:trPr>
          <w:trHeight w:hRule="exact" w:val="295"/>
        </w:trPr>
        <w:tc>
          <w:tcPr>
            <w:tcW w:w="15458" w:type="dxa"/>
            <w:gridSpan w:val="2"/>
            <w:shd w:val="clear" w:color="auto" w:fill="CFDCE3"/>
            <w:tcMar>
              <w:top w:w="57" w:type="dxa"/>
              <w:bottom w:w="57" w:type="dxa"/>
            </w:tcMar>
          </w:tcPr>
          <w:p w14:paraId="039E66EA" w14:textId="0561C5EC" w:rsidR="00326C32" w:rsidRPr="00D22821" w:rsidRDefault="00326C32" w:rsidP="009D090B">
            <w:pPr>
              <w:rPr>
                <w:rFonts w:ascii="Comic Sans MS" w:hAnsi="Comic Sans MS" w:cs="Arial"/>
                <w:b/>
                <w:sz w:val="18"/>
                <w:szCs w:val="18"/>
              </w:rPr>
            </w:pPr>
            <w:r w:rsidRPr="00D22821">
              <w:rPr>
                <w:rFonts w:ascii="Comic Sans MS" w:hAnsi="Comic Sans MS" w:cs="Arial"/>
                <w:b/>
                <w:sz w:val="18"/>
                <w:szCs w:val="18"/>
              </w:rPr>
              <w:t xml:space="preserve">In-school barriers </w:t>
            </w:r>
            <w:r w:rsidR="00B40979" w:rsidRPr="00D22821">
              <w:rPr>
                <w:rFonts w:ascii="Comic Sans MS" w:hAnsi="Comic Sans MS" w:cs="Arial"/>
                <w:i/>
                <w:sz w:val="18"/>
                <w:szCs w:val="18"/>
              </w:rPr>
              <w:t>(issues to be addressed in school, such as poor oral language skills)</w:t>
            </w:r>
          </w:p>
        </w:tc>
      </w:tr>
      <w:tr w:rsidR="00326C32" w:rsidRPr="00D22821" w14:paraId="7F810191" w14:textId="77777777" w:rsidTr="00C853CF">
        <w:trPr>
          <w:trHeight w:hRule="exact" w:val="295"/>
        </w:trPr>
        <w:tc>
          <w:tcPr>
            <w:tcW w:w="864" w:type="dxa"/>
            <w:tcMar>
              <w:top w:w="57" w:type="dxa"/>
              <w:bottom w:w="57" w:type="dxa"/>
            </w:tcMar>
          </w:tcPr>
          <w:p w14:paraId="75C7AA82" w14:textId="77777777" w:rsidR="00326C32" w:rsidRPr="00D22821" w:rsidRDefault="00326C32" w:rsidP="009D090B">
            <w:pPr>
              <w:pStyle w:val="ListParagraph"/>
              <w:numPr>
                <w:ilvl w:val="0"/>
                <w:numId w:val="25"/>
              </w:numPr>
              <w:tabs>
                <w:tab w:val="left" w:pos="75"/>
              </w:tabs>
              <w:spacing w:after="0" w:line="240" w:lineRule="auto"/>
              <w:ind w:left="426" w:hanging="335"/>
              <w:contextualSpacing w:val="0"/>
              <w:rPr>
                <w:rFonts w:ascii="Comic Sans MS" w:hAnsi="Comic Sans MS" w:cs="Arial"/>
                <w:b/>
                <w:sz w:val="18"/>
                <w:szCs w:val="18"/>
              </w:rPr>
            </w:pPr>
          </w:p>
        </w:tc>
        <w:tc>
          <w:tcPr>
            <w:tcW w:w="14594" w:type="dxa"/>
          </w:tcPr>
          <w:p w14:paraId="07E53723" w14:textId="2C18EAEF" w:rsidR="00326C32" w:rsidRPr="00091EFB" w:rsidRDefault="0035513C" w:rsidP="009D090B">
            <w:pPr>
              <w:rPr>
                <w:rFonts w:ascii="Comic Sans MS" w:hAnsi="Comic Sans MS" w:cs="Arial"/>
                <w:color w:val="auto"/>
                <w:sz w:val="18"/>
                <w:szCs w:val="18"/>
              </w:rPr>
            </w:pPr>
            <w:r>
              <w:rPr>
                <w:rFonts w:ascii="Comic Sans MS" w:hAnsi="Comic Sans MS" w:cs="Arial"/>
                <w:color w:val="auto"/>
                <w:sz w:val="18"/>
                <w:szCs w:val="18"/>
              </w:rPr>
              <w:t xml:space="preserve">Small size of school and year group therefore leading to limited peer relationships. </w:t>
            </w:r>
          </w:p>
        </w:tc>
      </w:tr>
      <w:tr w:rsidR="009A72C4" w:rsidRPr="00D22821" w14:paraId="71B6856B" w14:textId="77777777" w:rsidTr="00C853CF">
        <w:trPr>
          <w:trHeight w:hRule="exact" w:val="295"/>
        </w:trPr>
        <w:tc>
          <w:tcPr>
            <w:tcW w:w="864" w:type="dxa"/>
            <w:tcMar>
              <w:top w:w="57" w:type="dxa"/>
              <w:bottom w:w="57" w:type="dxa"/>
            </w:tcMar>
          </w:tcPr>
          <w:p w14:paraId="0460A5FF" w14:textId="77777777" w:rsidR="009A72C4" w:rsidRPr="00D22821" w:rsidRDefault="009A72C4" w:rsidP="009D090B">
            <w:pPr>
              <w:pStyle w:val="ListParagraph"/>
              <w:numPr>
                <w:ilvl w:val="0"/>
                <w:numId w:val="25"/>
              </w:numPr>
              <w:tabs>
                <w:tab w:val="left" w:pos="75"/>
              </w:tabs>
              <w:spacing w:after="0" w:line="240" w:lineRule="auto"/>
              <w:ind w:left="426" w:hanging="335"/>
              <w:contextualSpacing w:val="0"/>
              <w:rPr>
                <w:rFonts w:ascii="Comic Sans MS" w:hAnsi="Comic Sans MS" w:cs="Arial"/>
                <w:b/>
                <w:sz w:val="18"/>
                <w:szCs w:val="18"/>
              </w:rPr>
            </w:pPr>
          </w:p>
        </w:tc>
        <w:tc>
          <w:tcPr>
            <w:tcW w:w="14594" w:type="dxa"/>
          </w:tcPr>
          <w:p w14:paraId="0ACCE694" w14:textId="108B4C42" w:rsidR="009A72C4" w:rsidRDefault="009A72C4" w:rsidP="009D090B">
            <w:pPr>
              <w:rPr>
                <w:rFonts w:ascii="Comic Sans MS" w:hAnsi="Comic Sans MS" w:cs="Arial"/>
                <w:color w:val="auto"/>
                <w:sz w:val="18"/>
                <w:szCs w:val="18"/>
              </w:rPr>
            </w:pPr>
            <w:r>
              <w:rPr>
                <w:rFonts w:ascii="Comic Sans MS" w:hAnsi="Comic Sans MS" w:cs="Arial"/>
                <w:color w:val="auto"/>
                <w:sz w:val="18"/>
                <w:szCs w:val="18"/>
              </w:rPr>
              <w:t xml:space="preserve">Extension of experiences outside the immediate locality in order to improve </w:t>
            </w:r>
            <w:proofErr w:type="spellStart"/>
            <w:r>
              <w:rPr>
                <w:rFonts w:ascii="Comic Sans MS" w:hAnsi="Comic Sans MS" w:cs="Arial"/>
                <w:color w:val="auto"/>
                <w:sz w:val="18"/>
                <w:szCs w:val="18"/>
              </w:rPr>
              <w:t>oracy</w:t>
            </w:r>
            <w:proofErr w:type="spellEnd"/>
            <w:r>
              <w:rPr>
                <w:rFonts w:ascii="Comic Sans MS" w:hAnsi="Comic Sans MS" w:cs="Arial"/>
                <w:color w:val="auto"/>
                <w:sz w:val="18"/>
                <w:szCs w:val="18"/>
              </w:rPr>
              <w:t xml:space="preserve"> and vocabulary.</w:t>
            </w:r>
          </w:p>
        </w:tc>
      </w:tr>
      <w:tr w:rsidR="00326C32" w:rsidRPr="00D22821" w14:paraId="597E1C73" w14:textId="77777777" w:rsidTr="00C853CF">
        <w:trPr>
          <w:trHeight w:hRule="exact" w:val="295"/>
        </w:trPr>
        <w:tc>
          <w:tcPr>
            <w:tcW w:w="864" w:type="dxa"/>
            <w:tcMar>
              <w:top w:w="57" w:type="dxa"/>
              <w:bottom w:w="57" w:type="dxa"/>
            </w:tcMar>
          </w:tcPr>
          <w:p w14:paraId="13261F4D" w14:textId="77777777" w:rsidR="00326C32" w:rsidRPr="00D22821" w:rsidRDefault="00326C32" w:rsidP="009D090B">
            <w:pPr>
              <w:pStyle w:val="ListParagraph"/>
              <w:numPr>
                <w:ilvl w:val="0"/>
                <w:numId w:val="25"/>
              </w:numPr>
              <w:tabs>
                <w:tab w:val="left" w:pos="75"/>
              </w:tabs>
              <w:spacing w:after="0" w:line="240" w:lineRule="auto"/>
              <w:ind w:left="426" w:hanging="335"/>
              <w:contextualSpacing w:val="0"/>
              <w:rPr>
                <w:rFonts w:ascii="Comic Sans MS" w:hAnsi="Comic Sans MS" w:cs="Arial"/>
                <w:b/>
                <w:sz w:val="18"/>
                <w:szCs w:val="18"/>
              </w:rPr>
            </w:pPr>
          </w:p>
        </w:tc>
        <w:tc>
          <w:tcPr>
            <w:tcW w:w="14594" w:type="dxa"/>
          </w:tcPr>
          <w:p w14:paraId="388B77C2" w14:textId="7F2396F4" w:rsidR="00326C32" w:rsidRPr="00091EFB" w:rsidRDefault="0035513C" w:rsidP="009D090B">
            <w:pPr>
              <w:rPr>
                <w:rFonts w:ascii="Comic Sans MS" w:hAnsi="Comic Sans MS" w:cs="Arial"/>
                <w:color w:val="auto"/>
                <w:sz w:val="18"/>
                <w:szCs w:val="18"/>
              </w:rPr>
            </w:pPr>
            <w:r>
              <w:rPr>
                <w:rFonts w:ascii="Comic Sans MS" w:hAnsi="Comic Sans MS" w:cs="Arial"/>
                <w:color w:val="auto"/>
                <w:sz w:val="18"/>
                <w:szCs w:val="18"/>
              </w:rPr>
              <w:t>Self-esteem and confidence issue</w:t>
            </w:r>
            <w:r w:rsidR="00620141">
              <w:rPr>
                <w:rFonts w:ascii="Comic Sans MS" w:hAnsi="Comic Sans MS" w:cs="Arial"/>
                <w:color w:val="auto"/>
                <w:sz w:val="18"/>
                <w:szCs w:val="18"/>
              </w:rPr>
              <w:t>s</w:t>
            </w:r>
            <w:r>
              <w:rPr>
                <w:rFonts w:ascii="Comic Sans MS" w:hAnsi="Comic Sans MS" w:cs="Arial"/>
                <w:color w:val="auto"/>
                <w:sz w:val="18"/>
                <w:szCs w:val="18"/>
              </w:rPr>
              <w:t xml:space="preserve"> can affect academic progress. </w:t>
            </w:r>
          </w:p>
        </w:tc>
      </w:tr>
      <w:tr w:rsidR="0035513C" w:rsidRPr="00D22821" w14:paraId="79E4DAC7" w14:textId="77777777" w:rsidTr="00C853CF">
        <w:trPr>
          <w:trHeight w:hRule="exact" w:val="295"/>
        </w:trPr>
        <w:tc>
          <w:tcPr>
            <w:tcW w:w="864" w:type="dxa"/>
            <w:tcMar>
              <w:top w:w="57" w:type="dxa"/>
              <w:bottom w:w="57" w:type="dxa"/>
            </w:tcMar>
          </w:tcPr>
          <w:p w14:paraId="561652D9" w14:textId="30381ABB" w:rsidR="0035513C" w:rsidRPr="00D22821" w:rsidRDefault="009A72C4" w:rsidP="0035513C">
            <w:pPr>
              <w:tabs>
                <w:tab w:val="left" w:pos="75"/>
              </w:tabs>
              <w:ind w:left="426" w:hanging="335"/>
              <w:rPr>
                <w:rFonts w:ascii="Comic Sans MS" w:hAnsi="Comic Sans MS" w:cs="Arial"/>
                <w:b/>
                <w:sz w:val="18"/>
                <w:szCs w:val="18"/>
              </w:rPr>
            </w:pPr>
            <w:r>
              <w:rPr>
                <w:rFonts w:ascii="Comic Sans MS" w:hAnsi="Comic Sans MS" w:cs="Arial"/>
                <w:b/>
                <w:sz w:val="18"/>
                <w:szCs w:val="18"/>
              </w:rPr>
              <w:t>D</w:t>
            </w:r>
          </w:p>
        </w:tc>
        <w:tc>
          <w:tcPr>
            <w:tcW w:w="14594" w:type="dxa"/>
          </w:tcPr>
          <w:p w14:paraId="31753E54" w14:textId="0927A2BE" w:rsidR="0035513C" w:rsidRPr="00091EFB" w:rsidRDefault="0035513C" w:rsidP="0035513C">
            <w:pPr>
              <w:rPr>
                <w:rFonts w:ascii="Comic Sans MS" w:hAnsi="Comic Sans MS" w:cs="Arial"/>
                <w:color w:val="auto"/>
                <w:sz w:val="18"/>
                <w:szCs w:val="18"/>
              </w:rPr>
            </w:pPr>
            <w:r>
              <w:rPr>
                <w:rFonts w:ascii="Comic Sans MS" w:hAnsi="Comic Sans MS" w:cs="Arial"/>
                <w:color w:val="auto"/>
                <w:sz w:val="18"/>
                <w:szCs w:val="18"/>
              </w:rPr>
              <w:t xml:space="preserve">Appointment of new job share member of staff in KS2 class </w:t>
            </w:r>
          </w:p>
        </w:tc>
      </w:tr>
      <w:tr w:rsidR="003E7D0D" w:rsidRPr="00D22821" w14:paraId="6F0BC514" w14:textId="77777777" w:rsidTr="00C853CF">
        <w:trPr>
          <w:trHeight w:hRule="exact" w:val="295"/>
        </w:trPr>
        <w:tc>
          <w:tcPr>
            <w:tcW w:w="864" w:type="dxa"/>
            <w:tcMar>
              <w:top w:w="57" w:type="dxa"/>
              <w:bottom w:w="57" w:type="dxa"/>
            </w:tcMar>
          </w:tcPr>
          <w:p w14:paraId="7F9453F4" w14:textId="26B9B937" w:rsidR="003E7D0D" w:rsidRPr="0035513C" w:rsidRDefault="009A72C4" w:rsidP="003E7D0D">
            <w:pPr>
              <w:tabs>
                <w:tab w:val="left" w:pos="75"/>
              </w:tabs>
              <w:rPr>
                <w:rFonts w:ascii="Comic Sans MS" w:hAnsi="Comic Sans MS" w:cs="Arial"/>
                <w:b/>
                <w:sz w:val="18"/>
                <w:szCs w:val="18"/>
              </w:rPr>
            </w:pPr>
            <w:r>
              <w:rPr>
                <w:rFonts w:ascii="Comic Sans MS" w:hAnsi="Comic Sans MS" w:cs="Arial"/>
                <w:b/>
                <w:sz w:val="18"/>
                <w:szCs w:val="18"/>
              </w:rPr>
              <w:t xml:space="preserve"> E</w:t>
            </w:r>
          </w:p>
        </w:tc>
        <w:tc>
          <w:tcPr>
            <w:tcW w:w="14594" w:type="dxa"/>
          </w:tcPr>
          <w:p w14:paraId="7865A8DB" w14:textId="4A3D0BA1" w:rsidR="003E7D0D" w:rsidRDefault="003E7D0D" w:rsidP="003E7D0D">
            <w:pPr>
              <w:rPr>
                <w:rFonts w:ascii="Comic Sans MS" w:hAnsi="Comic Sans MS" w:cs="Arial"/>
                <w:color w:val="auto"/>
                <w:sz w:val="18"/>
                <w:szCs w:val="18"/>
              </w:rPr>
            </w:pPr>
            <w:r>
              <w:rPr>
                <w:rFonts w:ascii="Comic Sans MS" w:hAnsi="Comic Sans MS" w:cs="Arial"/>
                <w:sz w:val="18"/>
                <w:szCs w:val="18"/>
              </w:rPr>
              <w:t>Children who are in receipt of Pupil Premium who also have additional needs such as SEND and Family Support</w:t>
            </w:r>
          </w:p>
        </w:tc>
      </w:tr>
      <w:tr w:rsidR="003E7D0D" w:rsidRPr="00D22821" w14:paraId="2427F1B6" w14:textId="77777777" w:rsidTr="00C853CF">
        <w:trPr>
          <w:trHeight w:hRule="exact" w:val="295"/>
        </w:trPr>
        <w:tc>
          <w:tcPr>
            <w:tcW w:w="15458" w:type="dxa"/>
            <w:gridSpan w:val="2"/>
            <w:shd w:val="clear" w:color="auto" w:fill="CFDCE3"/>
            <w:tcMar>
              <w:top w:w="57" w:type="dxa"/>
              <w:bottom w:w="57" w:type="dxa"/>
            </w:tcMar>
          </w:tcPr>
          <w:p w14:paraId="5BAA0252" w14:textId="4F4E4A23" w:rsidR="003E7D0D" w:rsidRPr="00D22821" w:rsidRDefault="003E7D0D" w:rsidP="003E7D0D">
            <w:pPr>
              <w:ind w:left="426"/>
              <w:rPr>
                <w:rFonts w:ascii="Comic Sans MS" w:hAnsi="Comic Sans MS" w:cs="Arial"/>
                <w:b/>
                <w:sz w:val="18"/>
                <w:szCs w:val="18"/>
              </w:rPr>
            </w:pPr>
            <w:r w:rsidRPr="00D22821">
              <w:rPr>
                <w:rFonts w:ascii="Comic Sans MS" w:hAnsi="Comic Sans MS" w:cs="Arial"/>
                <w:b/>
                <w:sz w:val="18"/>
                <w:szCs w:val="18"/>
              </w:rPr>
              <w:t xml:space="preserve">External barriers </w:t>
            </w:r>
            <w:r w:rsidRPr="00D22821">
              <w:rPr>
                <w:rFonts w:ascii="Comic Sans MS" w:hAnsi="Comic Sans MS" w:cs="Arial"/>
                <w:i/>
                <w:sz w:val="18"/>
                <w:szCs w:val="18"/>
              </w:rPr>
              <w:t>(issues which also require action outside school, such as low attendance rates)</w:t>
            </w:r>
          </w:p>
        </w:tc>
      </w:tr>
      <w:tr w:rsidR="003E7D0D" w:rsidRPr="00D22821" w14:paraId="5BB14E16" w14:textId="77777777" w:rsidTr="00C853CF">
        <w:trPr>
          <w:trHeight w:hRule="exact" w:val="295"/>
        </w:trPr>
        <w:tc>
          <w:tcPr>
            <w:tcW w:w="864" w:type="dxa"/>
            <w:tcMar>
              <w:top w:w="57" w:type="dxa"/>
              <w:bottom w:w="57" w:type="dxa"/>
            </w:tcMar>
          </w:tcPr>
          <w:p w14:paraId="2B709881" w14:textId="2BD28BC6" w:rsidR="003E7D0D" w:rsidRPr="00D22821" w:rsidRDefault="009A72C4" w:rsidP="003E7D0D">
            <w:pPr>
              <w:tabs>
                <w:tab w:val="left" w:pos="60"/>
                <w:tab w:val="left" w:pos="284"/>
              </w:tabs>
              <w:ind w:left="426" w:hanging="321"/>
              <w:rPr>
                <w:rFonts w:ascii="Comic Sans MS" w:hAnsi="Comic Sans MS" w:cs="Arial"/>
                <w:b/>
                <w:sz w:val="18"/>
                <w:szCs w:val="18"/>
              </w:rPr>
            </w:pPr>
            <w:r>
              <w:rPr>
                <w:rFonts w:ascii="Comic Sans MS" w:hAnsi="Comic Sans MS" w:cs="Arial"/>
                <w:b/>
                <w:sz w:val="18"/>
                <w:szCs w:val="18"/>
              </w:rPr>
              <w:t>F</w:t>
            </w:r>
          </w:p>
        </w:tc>
        <w:tc>
          <w:tcPr>
            <w:tcW w:w="14594" w:type="dxa"/>
          </w:tcPr>
          <w:p w14:paraId="199747FC" w14:textId="0AF28D23" w:rsidR="003E7D0D" w:rsidRPr="00091EFB" w:rsidRDefault="003E7D0D" w:rsidP="003E7D0D">
            <w:pPr>
              <w:rPr>
                <w:rFonts w:ascii="Comic Sans MS" w:hAnsi="Comic Sans MS" w:cs="Arial"/>
                <w:color w:val="auto"/>
                <w:sz w:val="18"/>
                <w:szCs w:val="18"/>
              </w:rPr>
            </w:pPr>
            <w:r w:rsidRPr="00091EFB">
              <w:rPr>
                <w:rFonts w:ascii="Comic Sans MS" w:hAnsi="Comic Sans MS" w:cs="Arial"/>
                <w:color w:val="auto"/>
                <w:sz w:val="18"/>
                <w:szCs w:val="18"/>
              </w:rPr>
              <w:t>Lack of enriching opportunities due to financial restraints</w:t>
            </w:r>
            <w:r>
              <w:rPr>
                <w:rFonts w:ascii="Comic Sans MS" w:hAnsi="Comic Sans MS" w:cs="Arial"/>
                <w:color w:val="auto"/>
                <w:sz w:val="18"/>
                <w:szCs w:val="18"/>
              </w:rPr>
              <w:t xml:space="preserve">. </w:t>
            </w:r>
          </w:p>
        </w:tc>
      </w:tr>
      <w:tr w:rsidR="003E7D0D" w:rsidRPr="00D22821" w14:paraId="74CBABC2" w14:textId="77777777" w:rsidTr="00C853CF">
        <w:trPr>
          <w:trHeight w:hRule="exact" w:val="295"/>
        </w:trPr>
        <w:tc>
          <w:tcPr>
            <w:tcW w:w="864" w:type="dxa"/>
            <w:tcMar>
              <w:top w:w="57" w:type="dxa"/>
              <w:bottom w:w="57" w:type="dxa"/>
            </w:tcMar>
          </w:tcPr>
          <w:p w14:paraId="652ACB75" w14:textId="616ED8ED" w:rsidR="003E7D0D" w:rsidRPr="00D22821" w:rsidRDefault="009A72C4" w:rsidP="009A72C4">
            <w:pPr>
              <w:tabs>
                <w:tab w:val="left" w:pos="60"/>
                <w:tab w:val="left" w:pos="284"/>
              </w:tabs>
              <w:rPr>
                <w:rFonts w:ascii="Comic Sans MS" w:hAnsi="Comic Sans MS" w:cs="Arial"/>
                <w:b/>
                <w:sz w:val="18"/>
                <w:szCs w:val="18"/>
              </w:rPr>
            </w:pPr>
            <w:r>
              <w:rPr>
                <w:rFonts w:ascii="Comic Sans MS" w:hAnsi="Comic Sans MS" w:cs="Arial"/>
                <w:b/>
                <w:sz w:val="18"/>
                <w:szCs w:val="18"/>
              </w:rPr>
              <w:t xml:space="preserve"> G</w:t>
            </w:r>
            <w:r w:rsidR="003E7D0D" w:rsidRPr="00D22821">
              <w:rPr>
                <w:rFonts w:ascii="Comic Sans MS" w:hAnsi="Comic Sans MS" w:cs="Arial"/>
                <w:b/>
                <w:sz w:val="18"/>
                <w:szCs w:val="18"/>
              </w:rPr>
              <w:t xml:space="preserve"> </w:t>
            </w:r>
          </w:p>
        </w:tc>
        <w:tc>
          <w:tcPr>
            <w:tcW w:w="14594" w:type="dxa"/>
          </w:tcPr>
          <w:p w14:paraId="35CC2C49" w14:textId="027F08D6" w:rsidR="003E7D0D" w:rsidRPr="00091EFB" w:rsidRDefault="003E7D0D" w:rsidP="003E7D0D">
            <w:pPr>
              <w:rPr>
                <w:rFonts w:ascii="Comic Sans MS" w:hAnsi="Comic Sans MS" w:cs="Arial"/>
                <w:color w:val="auto"/>
                <w:sz w:val="18"/>
                <w:szCs w:val="18"/>
              </w:rPr>
            </w:pPr>
            <w:r>
              <w:rPr>
                <w:rFonts w:ascii="Comic Sans MS" w:hAnsi="Comic Sans MS" w:cs="Arial"/>
                <w:color w:val="auto"/>
                <w:sz w:val="18"/>
                <w:szCs w:val="18"/>
              </w:rPr>
              <w:t>Low Attendance rates</w:t>
            </w:r>
          </w:p>
        </w:tc>
      </w:tr>
    </w:tbl>
    <w:p w14:paraId="1B7C5537" w14:textId="2B547988" w:rsidR="0035513C" w:rsidRDefault="0035513C"/>
    <w:p w14:paraId="62C732F1" w14:textId="77777777" w:rsidR="003E7D0D" w:rsidRDefault="003E7D0D"/>
    <w:tbl>
      <w:tblPr>
        <w:tblStyle w:val="TableGrid"/>
        <w:tblW w:w="15559" w:type="dxa"/>
        <w:tblLayout w:type="fixed"/>
        <w:tblLook w:val="04A0" w:firstRow="1" w:lastRow="0" w:firstColumn="1" w:lastColumn="0" w:noHBand="0" w:noVBand="1"/>
      </w:tblPr>
      <w:tblGrid>
        <w:gridCol w:w="817"/>
        <w:gridCol w:w="10707"/>
        <w:gridCol w:w="4035"/>
      </w:tblGrid>
      <w:tr w:rsidR="00326C32" w:rsidRPr="00D22821" w14:paraId="4C831214" w14:textId="77777777" w:rsidTr="00C853CF">
        <w:trPr>
          <w:trHeight w:hRule="exact" w:val="548"/>
        </w:trPr>
        <w:tc>
          <w:tcPr>
            <w:tcW w:w="11524" w:type="dxa"/>
            <w:gridSpan w:val="2"/>
            <w:shd w:val="clear" w:color="auto" w:fill="CFDCE3"/>
            <w:tcMar>
              <w:top w:w="57" w:type="dxa"/>
              <w:bottom w:w="57" w:type="dxa"/>
            </w:tcMar>
          </w:tcPr>
          <w:p w14:paraId="6C8269FB" w14:textId="46E1172A" w:rsidR="00326C32" w:rsidRPr="00D22821" w:rsidRDefault="00326C32" w:rsidP="00AD1C4B">
            <w:pPr>
              <w:pStyle w:val="ListParagraph"/>
              <w:numPr>
                <w:ilvl w:val="0"/>
                <w:numId w:val="28"/>
              </w:numPr>
              <w:ind w:left="567"/>
              <w:rPr>
                <w:rFonts w:ascii="Comic Sans MS" w:hAnsi="Comic Sans MS" w:cs="Arial"/>
                <w:b/>
                <w:sz w:val="18"/>
                <w:szCs w:val="18"/>
              </w:rPr>
            </w:pPr>
            <w:r w:rsidRPr="00D22821">
              <w:rPr>
                <w:rFonts w:ascii="Comic Sans MS" w:hAnsi="Comic Sans MS" w:cs="Arial"/>
                <w:b/>
                <w:sz w:val="18"/>
                <w:szCs w:val="18"/>
              </w:rPr>
              <w:t xml:space="preserve">Outcomes </w:t>
            </w:r>
            <w:r w:rsidRPr="00D22821">
              <w:rPr>
                <w:rFonts w:ascii="Comic Sans MS" w:hAnsi="Comic Sans MS" w:cs="Arial"/>
                <w:i/>
                <w:sz w:val="18"/>
                <w:szCs w:val="18"/>
              </w:rPr>
              <w:t>(Desired outcomes and how they will be measured)</w:t>
            </w:r>
          </w:p>
        </w:tc>
        <w:tc>
          <w:tcPr>
            <w:tcW w:w="4035" w:type="dxa"/>
            <w:shd w:val="clear" w:color="auto" w:fill="CFDCE3"/>
          </w:tcPr>
          <w:p w14:paraId="6228A65C" w14:textId="77777777" w:rsidR="00326C32" w:rsidRPr="00D22821" w:rsidRDefault="00326C32" w:rsidP="00D04B89">
            <w:pPr>
              <w:rPr>
                <w:rFonts w:ascii="Comic Sans MS" w:hAnsi="Comic Sans MS" w:cs="Arial"/>
                <w:b/>
                <w:sz w:val="18"/>
                <w:szCs w:val="18"/>
              </w:rPr>
            </w:pPr>
            <w:r w:rsidRPr="00D22821">
              <w:rPr>
                <w:rFonts w:ascii="Comic Sans MS" w:hAnsi="Comic Sans MS" w:cs="Arial"/>
                <w:b/>
                <w:sz w:val="18"/>
                <w:szCs w:val="18"/>
              </w:rPr>
              <w:t xml:space="preserve">Success criteria </w:t>
            </w:r>
          </w:p>
        </w:tc>
      </w:tr>
      <w:tr w:rsidR="00065B9D" w:rsidRPr="00D22821" w14:paraId="2F5DB705" w14:textId="77777777" w:rsidTr="00D22821">
        <w:trPr>
          <w:trHeight w:val="1225"/>
        </w:trPr>
        <w:tc>
          <w:tcPr>
            <w:tcW w:w="817" w:type="dxa"/>
            <w:tcMar>
              <w:top w:w="57" w:type="dxa"/>
              <w:bottom w:w="57" w:type="dxa"/>
            </w:tcMar>
          </w:tcPr>
          <w:p w14:paraId="5B59705E" w14:textId="77777777" w:rsidR="00065B9D" w:rsidRPr="00D22821" w:rsidRDefault="00065B9D" w:rsidP="00AD1C4B">
            <w:pPr>
              <w:pStyle w:val="ListParagraph"/>
              <w:numPr>
                <w:ilvl w:val="0"/>
                <w:numId w:val="29"/>
              </w:numPr>
              <w:tabs>
                <w:tab w:val="left" w:pos="142"/>
              </w:tabs>
              <w:spacing w:after="0" w:line="240" w:lineRule="auto"/>
              <w:ind w:left="426"/>
              <w:contextualSpacing w:val="0"/>
              <w:jc w:val="both"/>
              <w:rPr>
                <w:rFonts w:ascii="Comic Sans MS" w:hAnsi="Comic Sans MS" w:cs="Arial"/>
                <w:b/>
                <w:sz w:val="18"/>
                <w:szCs w:val="18"/>
              </w:rPr>
            </w:pPr>
          </w:p>
        </w:tc>
        <w:tc>
          <w:tcPr>
            <w:tcW w:w="10707" w:type="dxa"/>
            <w:tcMar>
              <w:top w:w="57" w:type="dxa"/>
              <w:bottom w:w="57" w:type="dxa"/>
            </w:tcMar>
          </w:tcPr>
          <w:p w14:paraId="11389D98" w14:textId="7FE22B1B" w:rsidR="00065B9D" w:rsidRPr="00D22821" w:rsidRDefault="00065B9D" w:rsidP="003E7D0D">
            <w:pPr>
              <w:rPr>
                <w:rFonts w:ascii="Comic Sans MS" w:hAnsi="Comic Sans MS"/>
                <w:sz w:val="18"/>
                <w:szCs w:val="18"/>
              </w:rPr>
            </w:pPr>
            <w:r w:rsidRPr="00D22821">
              <w:rPr>
                <w:rFonts w:ascii="Comic Sans MS" w:hAnsi="Comic Sans MS"/>
                <w:sz w:val="18"/>
                <w:szCs w:val="18"/>
              </w:rPr>
              <w:t xml:space="preserve"> </w:t>
            </w:r>
            <w:r w:rsidR="003E7D0D">
              <w:rPr>
                <w:rFonts w:ascii="Comic Sans MS" w:hAnsi="Comic Sans MS"/>
                <w:sz w:val="18"/>
                <w:szCs w:val="18"/>
              </w:rPr>
              <w:t xml:space="preserve">Children will have cross Federation experiences allowing them to work with a larger and more varied group of their peers on shared projects where possible, </w:t>
            </w:r>
            <w:proofErr w:type="spellStart"/>
            <w:r w:rsidR="003E7D0D">
              <w:rPr>
                <w:rFonts w:ascii="Comic Sans MS" w:hAnsi="Comic Sans MS"/>
                <w:sz w:val="18"/>
                <w:szCs w:val="18"/>
              </w:rPr>
              <w:t>eg</w:t>
            </w:r>
            <w:proofErr w:type="spellEnd"/>
            <w:r w:rsidR="003E7D0D">
              <w:rPr>
                <w:rFonts w:ascii="Comic Sans MS" w:hAnsi="Comic Sans MS"/>
                <w:sz w:val="18"/>
                <w:szCs w:val="18"/>
              </w:rPr>
              <w:t xml:space="preserve"> Malvern Garden Show. </w:t>
            </w:r>
          </w:p>
        </w:tc>
        <w:tc>
          <w:tcPr>
            <w:tcW w:w="4035" w:type="dxa"/>
          </w:tcPr>
          <w:p w14:paraId="440282B8" w14:textId="0D16DBED" w:rsidR="00545DEE" w:rsidRPr="00D22821" w:rsidRDefault="003E7D0D" w:rsidP="00552A14">
            <w:pPr>
              <w:rPr>
                <w:rFonts w:ascii="Comic Sans MS" w:hAnsi="Comic Sans MS" w:cs="Arial"/>
                <w:sz w:val="18"/>
                <w:szCs w:val="18"/>
              </w:rPr>
            </w:pPr>
            <w:r>
              <w:rPr>
                <w:rFonts w:ascii="Comic Sans MS" w:hAnsi="Comic Sans MS" w:cs="Arial"/>
                <w:sz w:val="18"/>
                <w:szCs w:val="18"/>
              </w:rPr>
              <w:t xml:space="preserve">An increase in confidence and ability to work with a larger and more varied group of peers. </w:t>
            </w:r>
            <w:r w:rsidR="00545DEE">
              <w:rPr>
                <w:rFonts w:ascii="Comic Sans MS" w:hAnsi="Comic Sans MS" w:cs="Arial"/>
                <w:sz w:val="18"/>
                <w:szCs w:val="18"/>
              </w:rPr>
              <w:t xml:space="preserve">To work in a wider collaborative group than is available on </w:t>
            </w:r>
            <w:proofErr w:type="spellStart"/>
            <w:r w:rsidR="00545DEE">
              <w:rPr>
                <w:rFonts w:ascii="Comic Sans MS" w:hAnsi="Comic Sans MS" w:cs="Arial"/>
                <w:sz w:val="18"/>
                <w:szCs w:val="18"/>
              </w:rPr>
              <w:t>Redbrook</w:t>
            </w:r>
            <w:proofErr w:type="spellEnd"/>
            <w:r w:rsidR="00545DEE">
              <w:rPr>
                <w:rFonts w:ascii="Comic Sans MS" w:hAnsi="Comic Sans MS" w:cs="Arial"/>
                <w:sz w:val="18"/>
                <w:szCs w:val="18"/>
              </w:rPr>
              <w:t xml:space="preserve"> site. </w:t>
            </w:r>
          </w:p>
        </w:tc>
      </w:tr>
      <w:tr w:rsidR="009A72C4" w:rsidRPr="00D22821" w14:paraId="74E57F13" w14:textId="77777777" w:rsidTr="00D22821">
        <w:trPr>
          <w:trHeight w:val="1225"/>
        </w:trPr>
        <w:tc>
          <w:tcPr>
            <w:tcW w:w="817" w:type="dxa"/>
            <w:tcMar>
              <w:top w:w="57" w:type="dxa"/>
              <w:bottom w:w="57" w:type="dxa"/>
            </w:tcMar>
          </w:tcPr>
          <w:p w14:paraId="66B362F1" w14:textId="77777777" w:rsidR="009A72C4" w:rsidRPr="00D22821" w:rsidRDefault="009A72C4" w:rsidP="00AD1C4B">
            <w:pPr>
              <w:pStyle w:val="ListParagraph"/>
              <w:numPr>
                <w:ilvl w:val="0"/>
                <w:numId w:val="29"/>
              </w:numPr>
              <w:tabs>
                <w:tab w:val="left" w:pos="142"/>
              </w:tabs>
              <w:spacing w:after="0" w:line="240" w:lineRule="auto"/>
              <w:ind w:left="426"/>
              <w:contextualSpacing w:val="0"/>
              <w:jc w:val="both"/>
              <w:rPr>
                <w:rFonts w:ascii="Comic Sans MS" w:hAnsi="Comic Sans MS" w:cs="Arial"/>
                <w:b/>
                <w:sz w:val="18"/>
                <w:szCs w:val="18"/>
              </w:rPr>
            </w:pPr>
          </w:p>
        </w:tc>
        <w:tc>
          <w:tcPr>
            <w:tcW w:w="10707" w:type="dxa"/>
            <w:tcMar>
              <w:top w:w="57" w:type="dxa"/>
              <w:bottom w:w="57" w:type="dxa"/>
            </w:tcMar>
          </w:tcPr>
          <w:p w14:paraId="0AE7924B" w14:textId="6BA823BD" w:rsidR="009A72C4" w:rsidRPr="00D22821" w:rsidRDefault="009A72C4" w:rsidP="003E7D0D">
            <w:pPr>
              <w:rPr>
                <w:rFonts w:ascii="Comic Sans MS" w:hAnsi="Comic Sans MS"/>
                <w:sz w:val="18"/>
                <w:szCs w:val="18"/>
              </w:rPr>
            </w:pPr>
            <w:r>
              <w:rPr>
                <w:rFonts w:ascii="Comic Sans MS" w:hAnsi="Comic Sans MS"/>
                <w:sz w:val="18"/>
                <w:szCs w:val="18"/>
              </w:rPr>
              <w:t xml:space="preserve">Children will have experiences outside their immediate locality with a focus on helping to improve </w:t>
            </w:r>
            <w:proofErr w:type="spellStart"/>
            <w:r>
              <w:rPr>
                <w:rFonts w:ascii="Comic Sans MS" w:hAnsi="Comic Sans MS"/>
                <w:sz w:val="18"/>
                <w:szCs w:val="18"/>
              </w:rPr>
              <w:t>oracy</w:t>
            </w:r>
            <w:proofErr w:type="spellEnd"/>
            <w:r>
              <w:rPr>
                <w:rFonts w:ascii="Comic Sans MS" w:hAnsi="Comic Sans MS"/>
                <w:sz w:val="18"/>
                <w:szCs w:val="18"/>
              </w:rPr>
              <w:t xml:space="preserve"> and vocabulary.</w:t>
            </w:r>
          </w:p>
        </w:tc>
        <w:tc>
          <w:tcPr>
            <w:tcW w:w="4035" w:type="dxa"/>
          </w:tcPr>
          <w:p w14:paraId="70E3F972" w14:textId="7C357C75" w:rsidR="009A72C4" w:rsidRDefault="009A72C4" w:rsidP="00552A14">
            <w:pPr>
              <w:rPr>
                <w:rFonts w:ascii="Comic Sans MS" w:hAnsi="Comic Sans MS" w:cs="Arial"/>
                <w:sz w:val="18"/>
                <w:szCs w:val="18"/>
              </w:rPr>
            </w:pPr>
            <w:r>
              <w:rPr>
                <w:rFonts w:ascii="Comic Sans MS" w:hAnsi="Comic Sans MS" w:cs="Arial"/>
                <w:sz w:val="18"/>
                <w:szCs w:val="18"/>
              </w:rPr>
              <w:t xml:space="preserve">An increase in understanding of a wider global context and an increase in </w:t>
            </w:r>
            <w:proofErr w:type="spellStart"/>
            <w:r>
              <w:rPr>
                <w:rFonts w:ascii="Comic Sans MS" w:hAnsi="Comic Sans MS" w:cs="Arial"/>
                <w:sz w:val="18"/>
                <w:szCs w:val="18"/>
              </w:rPr>
              <w:t>oracy</w:t>
            </w:r>
            <w:proofErr w:type="spellEnd"/>
            <w:r>
              <w:rPr>
                <w:rFonts w:ascii="Comic Sans MS" w:hAnsi="Comic Sans MS" w:cs="Arial"/>
                <w:sz w:val="18"/>
                <w:szCs w:val="18"/>
              </w:rPr>
              <w:t xml:space="preserve"> skills </w:t>
            </w:r>
            <w:r w:rsidR="00B92725">
              <w:rPr>
                <w:rFonts w:ascii="Comic Sans MS" w:hAnsi="Comic Sans MS" w:cs="Arial"/>
                <w:sz w:val="18"/>
                <w:szCs w:val="18"/>
              </w:rPr>
              <w:t>using vocabulary gained from a widening of experience.</w:t>
            </w:r>
          </w:p>
        </w:tc>
      </w:tr>
      <w:tr w:rsidR="009D090B" w:rsidRPr="00353995" w14:paraId="34313303" w14:textId="77777777" w:rsidTr="00D22821">
        <w:trPr>
          <w:trHeight w:val="794"/>
        </w:trPr>
        <w:tc>
          <w:tcPr>
            <w:tcW w:w="817" w:type="dxa"/>
            <w:tcMar>
              <w:top w:w="57" w:type="dxa"/>
              <w:bottom w:w="57" w:type="dxa"/>
            </w:tcMar>
          </w:tcPr>
          <w:p w14:paraId="3942FD0E" w14:textId="77777777" w:rsidR="009D090B" w:rsidRPr="00D22821" w:rsidRDefault="009D090B" w:rsidP="00AD1C4B">
            <w:pPr>
              <w:pStyle w:val="ListParagraph"/>
              <w:numPr>
                <w:ilvl w:val="0"/>
                <w:numId w:val="29"/>
              </w:numPr>
              <w:tabs>
                <w:tab w:val="left" w:pos="142"/>
              </w:tabs>
              <w:spacing w:after="0" w:line="240" w:lineRule="auto"/>
              <w:ind w:left="426"/>
              <w:contextualSpacing w:val="0"/>
              <w:jc w:val="both"/>
              <w:rPr>
                <w:rFonts w:ascii="Comic Sans MS" w:hAnsi="Comic Sans MS" w:cs="Arial"/>
                <w:b/>
                <w:sz w:val="18"/>
                <w:szCs w:val="18"/>
              </w:rPr>
            </w:pPr>
          </w:p>
        </w:tc>
        <w:tc>
          <w:tcPr>
            <w:tcW w:w="10707" w:type="dxa"/>
            <w:tcMar>
              <w:top w:w="57" w:type="dxa"/>
              <w:bottom w:w="57" w:type="dxa"/>
            </w:tcMar>
          </w:tcPr>
          <w:p w14:paraId="59F2CB71" w14:textId="3847AA0F" w:rsidR="00225077" w:rsidRPr="00D22821" w:rsidRDefault="00552A14" w:rsidP="00D22821">
            <w:pPr>
              <w:rPr>
                <w:rFonts w:ascii="Comic Sans MS" w:hAnsi="Comic Sans MS"/>
                <w:sz w:val="18"/>
                <w:szCs w:val="18"/>
              </w:rPr>
            </w:pPr>
            <w:r>
              <w:rPr>
                <w:rFonts w:ascii="Comic Sans MS" w:hAnsi="Comic Sans MS"/>
                <w:sz w:val="18"/>
                <w:szCs w:val="18"/>
              </w:rPr>
              <w:t xml:space="preserve"> </w:t>
            </w:r>
            <w:r w:rsidR="00545DEE">
              <w:rPr>
                <w:rFonts w:ascii="Comic Sans MS" w:hAnsi="Comic Sans MS"/>
                <w:sz w:val="18"/>
                <w:szCs w:val="18"/>
              </w:rPr>
              <w:t xml:space="preserve">Pupil Premium children will make expected or better than expected progress in line with their peers in all subjects. </w:t>
            </w:r>
          </w:p>
        </w:tc>
        <w:tc>
          <w:tcPr>
            <w:tcW w:w="4035" w:type="dxa"/>
          </w:tcPr>
          <w:p w14:paraId="52738138" w14:textId="1FC1149D" w:rsidR="009D090B" w:rsidRPr="00D22821" w:rsidRDefault="00545DEE" w:rsidP="0011320B">
            <w:pPr>
              <w:rPr>
                <w:rFonts w:ascii="Comic Sans MS" w:hAnsi="Comic Sans MS" w:cs="Arial"/>
                <w:sz w:val="18"/>
                <w:szCs w:val="18"/>
              </w:rPr>
            </w:pPr>
            <w:r>
              <w:rPr>
                <w:rFonts w:ascii="Comic Sans MS" w:hAnsi="Comic Sans MS" w:cs="Arial"/>
                <w:sz w:val="18"/>
                <w:szCs w:val="18"/>
              </w:rPr>
              <w:t xml:space="preserve">Nurture group support and use of Boxall profile targets children will make expected </w:t>
            </w:r>
            <w:r>
              <w:rPr>
                <w:rFonts w:ascii="Comic Sans MS" w:hAnsi="Comic Sans MS" w:cs="Arial"/>
                <w:sz w:val="18"/>
                <w:szCs w:val="18"/>
              </w:rPr>
              <w:lastRenderedPageBreak/>
              <w:t xml:space="preserve">or better than expected progress in line with their peers in all subjects. </w:t>
            </w:r>
          </w:p>
        </w:tc>
      </w:tr>
      <w:tr w:rsidR="009D090B" w:rsidRPr="00353995" w14:paraId="0C99E73C" w14:textId="77777777" w:rsidTr="00D22821">
        <w:trPr>
          <w:trHeight w:val="570"/>
        </w:trPr>
        <w:tc>
          <w:tcPr>
            <w:tcW w:w="817" w:type="dxa"/>
            <w:tcMar>
              <w:top w:w="57" w:type="dxa"/>
              <w:bottom w:w="57" w:type="dxa"/>
            </w:tcMar>
          </w:tcPr>
          <w:p w14:paraId="36A98615" w14:textId="77777777" w:rsidR="009D090B" w:rsidRPr="00353995" w:rsidRDefault="009D090B" w:rsidP="00AD1C4B">
            <w:pPr>
              <w:pStyle w:val="ListParagraph"/>
              <w:numPr>
                <w:ilvl w:val="0"/>
                <w:numId w:val="29"/>
              </w:numPr>
              <w:tabs>
                <w:tab w:val="left" w:pos="142"/>
              </w:tabs>
              <w:spacing w:after="0" w:line="240" w:lineRule="auto"/>
              <w:ind w:left="426"/>
              <w:contextualSpacing w:val="0"/>
              <w:jc w:val="both"/>
              <w:rPr>
                <w:rFonts w:ascii="Comic Sans MS" w:hAnsi="Comic Sans MS" w:cs="Arial"/>
                <w:b/>
                <w:sz w:val="20"/>
                <w:szCs w:val="20"/>
              </w:rPr>
            </w:pPr>
          </w:p>
        </w:tc>
        <w:tc>
          <w:tcPr>
            <w:tcW w:w="10707" w:type="dxa"/>
            <w:tcMar>
              <w:top w:w="57" w:type="dxa"/>
              <w:bottom w:w="57" w:type="dxa"/>
            </w:tcMar>
          </w:tcPr>
          <w:p w14:paraId="2089A9F3" w14:textId="4796C31E" w:rsidR="009D090B" w:rsidRPr="00545DEE" w:rsidRDefault="00545DEE" w:rsidP="00545DEE">
            <w:pPr>
              <w:rPr>
                <w:rFonts w:ascii="Comic Sans MS" w:hAnsi="Comic Sans MS"/>
                <w:sz w:val="18"/>
                <w:szCs w:val="18"/>
              </w:rPr>
            </w:pPr>
            <w:r>
              <w:rPr>
                <w:rFonts w:ascii="Comic Sans MS" w:hAnsi="Comic Sans MS"/>
                <w:sz w:val="18"/>
                <w:szCs w:val="18"/>
              </w:rPr>
              <w:t>Pupil Premiu</w:t>
            </w:r>
            <w:r w:rsidR="0087597B">
              <w:rPr>
                <w:rFonts w:ascii="Comic Sans MS" w:hAnsi="Comic Sans MS"/>
                <w:sz w:val="18"/>
                <w:szCs w:val="18"/>
              </w:rPr>
              <w:t xml:space="preserve">m children </w:t>
            </w:r>
            <w:r>
              <w:rPr>
                <w:rFonts w:ascii="Comic Sans MS" w:hAnsi="Comic Sans MS"/>
                <w:sz w:val="18"/>
                <w:szCs w:val="18"/>
              </w:rPr>
              <w:t xml:space="preserve">will quickly feel confident with new appointment and continue to make expected progress. </w:t>
            </w:r>
          </w:p>
        </w:tc>
        <w:tc>
          <w:tcPr>
            <w:tcW w:w="4035" w:type="dxa"/>
          </w:tcPr>
          <w:p w14:paraId="5C498C58" w14:textId="753D0512" w:rsidR="009D090B" w:rsidRPr="00D22821" w:rsidRDefault="00545DEE" w:rsidP="009D090B">
            <w:pPr>
              <w:rPr>
                <w:rFonts w:ascii="Comic Sans MS" w:hAnsi="Comic Sans MS" w:cs="Arial"/>
                <w:sz w:val="18"/>
                <w:szCs w:val="18"/>
              </w:rPr>
            </w:pPr>
            <w:r>
              <w:rPr>
                <w:rFonts w:ascii="Comic Sans MS" w:hAnsi="Comic Sans MS" w:cs="Arial"/>
                <w:sz w:val="18"/>
                <w:szCs w:val="18"/>
              </w:rPr>
              <w:t>Through the continued use of 1:1 feedback for Pupil Premium children</w:t>
            </w:r>
            <w:r w:rsidR="00620141">
              <w:rPr>
                <w:rFonts w:ascii="Comic Sans MS" w:hAnsi="Comic Sans MS" w:cs="Arial"/>
                <w:sz w:val="18"/>
                <w:szCs w:val="18"/>
              </w:rPr>
              <w:t>,</w:t>
            </w:r>
            <w:r>
              <w:rPr>
                <w:rFonts w:ascii="Comic Sans MS" w:hAnsi="Comic Sans MS" w:cs="Arial"/>
                <w:sz w:val="18"/>
                <w:szCs w:val="18"/>
              </w:rPr>
              <w:t xml:space="preserve"> termly targets will continue to be met consistently. </w:t>
            </w:r>
          </w:p>
        </w:tc>
      </w:tr>
      <w:tr w:rsidR="00326C32" w:rsidRPr="00353995" w14:paraId="1F86F069" w14:textId="77777777" w:rsidTr="00545DEE">
        <w:trPr>
          <w:trHeight w:hRule="exact" w:val="934"/>
        </w:trPr>
        <w:tc>
          <w:tcPr>
            <w:tcW w:w="817" w:type="dxa"/>
            <w:tcMar>
              <w:top w:w="57" w:type="dxa"/>
              <w:bottom w:w="57" w:type="dxa"/>
            </w:tcMar>
          </w:tcPr>
          <w:p w14:paraId="5E7EC29E" w14:textId="77777777" w:rsidR="00326C32" w:rsidRPr="00353995" w:rsidRDefault="00326C32" w:rsidP="00AD1C4B">
            <w:pPr>
              <w:pStyle w:val="ListParagraph"/>
              <w:numPr>
                <w:ilvl w:val="0"/>
                <w:numId w:val="29"/>
              </w:numPr>
              <w:tabs>
                <w:tab w:val="left" w:pos="142"/>
              </w:tabs>
              <w:spacing w:after="0" w:line="240" w:lineRule="auto"/>
              <w:ind w:left="426"/>
              <w:contextualSpacing w:val="0"/>
              <w:jc w:val="both"/>
              <w:rPr>
                <w:rFonts w:ascii="Comic Sans MS" w:hAnsi="Comic Sans MS" w:cs="Arial"/>
                <w:b/>
                <w:sz w:val="20"/>
                <w:szCs w:val="20"/>
              </w:rPr>
            </w:pPr>
          </w:p>
        </w:tc>
        <w:tc>
          <w:tcPr>
            <w:tcW w:w="10707" w:type="dxa"/>
            <w:tcMar>
              <w:top w:w="57" w:type="dxa"/>
              <w:bottom w:w="57" w:type="dxa"/>
            </w:tcMar>
          </w:tcPr>
          <w:p w14:paraId="3FFD2102" w14:textId="4614C1E6" w:rsidR="00326C32" w:rsidRPr="00D22821" w:rsidRDefault="00545DEE" w:rsidP="00D04B89">
            <w:pPr>
              <w:rPr>
                <w:rFonts w:ascii="Comic Sans MS" w:hAnsi="Comic Sans MS" w:cs="Arial"/>
                <w:sz w:val="18"/>
                <w:szCs w:val="18"/>
              </w:rPr>
            </w:pPr>
            <w:r>
              <w:rPr>
                <w:rFonts w:ascii="Comic Sans MS" w:hAnsi="Comic Sans MS" w:cs="Arial"/>
                <w:sz w:val="18"/>
                <w:szCs w:val="18"/>
              </w:rPr>
              <w:t xml:space="preserve">Quick identification of gaps in learning followed by 1:1 intervention sessions will enable consistent progress to be made. </w:t>
            </w:r>
          </w:p>
        </w:tc>
        <w:tc>
          <w:tcPr>
            <w:tcW w:w="4035" w:type="dxa"/>
          </w:tcPr>
          <w:p w14:paraId="6CE81BFF" w14:textId="48DBB468" w:rsidR="00326C32" w:rsidRPr="00D22821" w:rsidRDefault="00545DEE" w:rsidP="00D04B89">
            <w:pPr>
              <w:rPr>
                <w:rFonts w:ascii="Comic Sans MS" w:hAnsi="Comic Sans MS" w:cs="Arial"/>
                <w:sz w:val="18"/>
                <w:szCs w:val="18"/>
              </w:rPr>
            </w:pPr>
            <w:r>
              <w:rPr>
                <w:rFonts w:ascii="Comic Sans MS" w:hAnsi="Comic Sans MS" w:cs="Arial"/>
                <w:sz w:val="18"/>
                <w:szCs w:val="18"/>
              </w:rPr>
              <w:t xml:space="preserve">Pupil premium children with SEND are supported to make expected or better than progress. </w:t>
            </w:r>
          </w:p>
        </w:tc>
      </w:tr>
      <w:tr w:rsidR="00326C32" w:rsidRPr="00422F44" w14:paraId="1AE548E6" w14:textId="77777777" w:rsidTr="00731F12">
        <w:trPr>
          <w:trHeight w:hRule="exact" w:val="1925"/>
        </w:trPr>
        <w:tc>
          <w:tcPr>
            <w:tcW w:w="817" w:type="dxa"/>
            <w:tcMar>
              <w:top w:w="57" w:type="dxa"/>
              <w:bottom w:w="57" w:type="dxa"/>
            </w:tcMar>
          </w:tcPr>
          <w:p w14:paraId="16C1BFD8" w14:textId="77777777" w:rsidR="00326C32" w:rsidRPr="00422F44" w:rsidRDefault="00326C32" w:rsidP="00AD1C4B">
            <w:pPr>
              <w:pStyle w:val="ListParagraph"/>
              <w:numPr>
                <w:ilvl w:val="0"/>
                <w:numId w:val="29"/>
              </w:numPr>
              <w:tabs>
                <w:tab w:val="left" w:pos="142"/>
              </w:tabs>
              <w:spacing w:after="0" w:line="240" w:lineRule="auto"/>
              <w:ind w:left="426"/>
              <w:contextualSpacing w:val="0"/>
              <w:jc w:val="both"/>
              <w:rPr>
                <w:rFonts w:ascii="Comic Sans MS" w:hAnsi="Comic Sans MS" w:cs="Arial"/>
                <w:b/>
                <w:sz w:val="20"/>
                <w:szCs w:val="20"/>
              </w:rPr>
            </w:pPr>
          </w:p>
        </w:tc>
        <w:tc>
          <w:tcPr>
            <w:tcW w:w="10707" w:type="dxa"/>
            <w:tcMar>
              <w:top w:w="57" w:type="dxa"/>
              <w:bottom w:w="57" w:type="dxa"/>
            </w:tcMar>
          </w:tcPr>
          <w:p w14:paraId="21E970D3" w14:textId="16DEBE6A" w:rsidR="00326C32" w:rsidRPr="00552A14" w:rsidRDefault="0011320B" w:rsidP="00D04B89">
            <w:pPr>
              <w:rPr>
                <w:rFonts w:ascii="Comic Sans MS" w:hAnsi="Comic Sans MS" w:cs="Arial"/>
                <w:sz w:val="18"/>
                <w:szCs w:val="20"/>
              </w:rPr>
            </w:pPr>
            <w:r w:rsidRPr="00552A14">
              <w:rPr>
                <w:rFonts w:ascii="Comic Sans MS" w:hAnsi="Comic Sans MS" w:cs="Arial"/>
                <w:sz w:val="18"/>
                <w:szCs w:val="20"/>
              </w:rPr>
              <w:t xml:space="preserve">To enable PP children to access enriching opportunities </w:t>
            </w:r>
          </w:p>
        </w:tc>
        <w:tc>
          <w:tcPr>
            <w:tcW w:w="4035" w:type="dxa"/>
          </w:tcPr>
          <w:p w14:paraId="3575D428" w14:textId="77777777" w:rsidR="00326C32" w:rsidRDefault="00545DEE" w:rsidP="00D04B89">
            <w:pPr>
              <w:rPr>
                <w:rFonts w:ascii="Comic Sans MS" w:hAnsi="Comic Sans MS" w:cs="Arial"/>
                <w:sz w:val="18"/>
                <w:szCs w:val="20"/>
              </w:rPr>
            </w:pPr>
            <w:r>
              <w:rPr>
                <w:rFonts w:ascii="Comic Sans MS" w:hAnsi="Comic Sans MS" w:cs="Arial"/>
                <w:sz w:val="18"/>
                <w:szCs w:val="20"/>
              </w:rPr>
              <w:t>All PP children</w:t>
            </w:r>
            <w:r w:rsidR="0011320B" w:rsidRPr="00552A14">
              <w:rPr>
                <w:rFonts w:ascii="Comic Sans MS" w:hAnsi="Comic Sans MS" w:cs="Arial"/>
                <w:sz w:val="18"/>
                <w:szCs w:val="20"/>
              </w:rPr>
              <w:t xml:space="preserve"> have equal access </w:t>
            </w:r>
            <w:r w:rsidR="00AD2FE5" w:rsidRPr="00552A14">
              <w:rPr>
                <w:rFonts w:ascii="Comic Sans MS" w:hAnsi="Comic Sans MS" w:cs="Arial"/>
                <w:sz w:val="18"/>
                <w:szCs w:val="20"/>
              </w:rPr>
              <w:t>to a wide variety of opportunities</w:t>
            </w:r>
            <w:r>
              <w:rPr>
                <w:rFonts w:ascii="Comic Sans MS" w:hAnsi="Comic Sans MS" w:cs="Arial"/>
                <w:sz w:val="18"/>
                <w:szCs w:val="20"/>
              </w:rPr>
              <w:t xml:space="preserve">. </w:t>
            </w:r>
          </w:p>
          <w:p w14:paraId="139A20B4" w14:textId="351CE9B1" w:rsidR="00731F12" w:rsidRPr="00552A14" w:rsidRDefault="00731F12" w:rsidP="00D04B89">
            <w:pPr>
              <w:rPr>
                <w:rFonts w:ascii="Comic Sans MS" w:hAnsi="Comic Sans MS" w:cs="Arial"/>
                <w:sz w:val="18"/>
                <w:szCs w:val="20"/>
              </w:rPr>
            </w:pPr>
            <w:r>
              <w:rPr>
                <w:rFonts w:ascii="Comic Sans MS" w:hAnsi="Comic Sans MS" w:cs="Arial"/>
                <w:sz w:val="18"/>
                <w:szCs w:val="20"/>
              </w:rPr>
              <w:t xml:space="preserve">School has a clear process known by parents in reference to accessing financial help. </w:t>
            </w:r>
          </w:p>
        </w:tc>
      </w:tr>
      <w:tr w:rsidR="00545DEE" w:rsidRPr="00422F44" w14:paraId="224225F7" w14:textId="77777777" w:rsidTr="00D22821">
        <w:trPr>
          <w:trHeight w:hRule="exact" w:val="817"/>
        </w:trPr>
        <w:tc>
          <w:tcPr>
            <w:tcW w:w="817" w:type="dxa"/>
            <w:tcMar>
              <w:top w:w="57" w:type="dxa"/>
              <w:bottom w:w="57" w:type="dxa"/>
            </w:tcMar>
          </w:tcPr>
          <w:p w14:paraId="480365B5" w14:textId="77777777" w:rsidR="00545DEE" w:rsidRPr="00422F44" w:rsidRDefault="00545DEE" w:rsidP="00AD1C4B">
            <w:pPr>
              <w:pStyle w:val="ListParagraph"/>
              <w:numPr>
                <w:ilvl w:val="0"/>
                <w:numId w:val="29"/>
              </w:numPr>
              <w:tabs>
                <w:tab w:val="left" w:pos="142"/>
              </w:tabs>
              <w:spacing w:after="0" w:line="240" w:lineRule="auto"/>
              <w:ind w:left="426"/>
              <w:contextualSpacing w:val="0"/>
              <w:jc w:val="both"/>
              <w:rPr>
                <w:rFonts w:ascii="Comic Sans MS" w:hAnsi="Comic Sans MS" w:cs="Arial"/>
                <w:b/>
                <w:sz w:val="20"/>
                <w:szCs w:val="20"/>
              </w:rPr>
            </w:pPr>
          </w:p>
        </w:tc>
        <w:tc>
          <w:tcPr>
            <w:tcW w:w="10707" w:type="dxa"/>
            <w:tcMar>
              <w:top w:w="57" w:type="dxa"/>
              <w:bottom w:w="57" w:type="dxa"/>
            </w:tcMar>
          </w:tcPr>
          <w:p w14:paraId="69897A4F" w14:textId="7C4ECF19" w:rsidR="00731F12" w:rsidRDefault="00731F12" w:rsidP="00D04B89">
            <w:pPr>
              <w:rPr>
                <w:rFonts w:ascii="Comic Sans MS" w:hAnsi="Comic Sans MS" w:cs="Arial"/>
                <w:sz w:val="18"/>
                <w:szCs w:val="20"/>
              </w:rPr>
            </w:pPr>
            <w:r>
              <w:rPr>
                <w:rFonts w:ascii="Comic Sans MS" w:hAnsi="Comic Sans MS" w:cs="Arial"/>
                <w:sz w:val="18"/>
                <w:szCs w:val="20"/>
              </w:rPr>
              <w:t xml:space="preserve">Attendance rates for pupil premium children are in line with National expectation. </w:t>
            </w:r>
          </w:p>
          <w:p w14:paraId="45619FCE" w14:textId="0E643C2E" w:rsidR="00545DEE" w:rsidRPr="00552A14" w:rsidRDefault="00545DEE" w:rsidP="00D04B89">
            <w:pPr>
              <w:rPr>
                <w:rFonts w:ascii="Comic Sans MS" w:hAnsi="Comic Sans MS" w:cs="Arial"/>
                <w:sz w:val="18"/>
                <w:szCs w:val="20"/>
              </w:rPr>
            </w:pPr>
          </w:p>
        </w:tc>
        <w:tc>
          <w:tcPr>
            <w:tcW w:w="4035" w:type="dxa"/>
          </w:tcPr>
          <w:p w14:paraId="4D3C6D83" w14:textId="26369905" w:rsidR="00545DEE" w:rsidRPr="00552A14" w:rsidRDefault="00731F12" w:rsidP="00D04B89">
            <w:pPr>
              <w:rPr>
                <w:rFonts w:ascii="Comic Sans MS" w:hAnsi="Comic Sans MS" w:cs="Arial"/>
                <w:sz w:val="18"/>
                <w:szCs w:val="20"/>
              </w:rPr>
            </w:pPr>
            <w:r>
              <w:rPr>
                <w:rFonts w:ascii="Comic Sans MS" w:hAnsi="Comic Sans MS" w:cs="Arial"/>
                <w:sz w:val="18"/>
                <w:szCs w:val="20"/>
              </w:rPr>
              <w:t xml:space="preserve">All pupil premium children will achieve the expected attendance rate. </w:t>
            </w:r>
          </w:p>
        </w:tc>
      </w:tr>
    </w:tbl>
    <w:tbl>
      <w:tblPr>
        <w:tblStyle w:val="TableGrid"/>
        <w:tblpPr w:leftFromText="180" w:rightFromText="180" w:vertAnchor="page" w:horzAnchor="margin" w:tblpY="599"/>
        <w:tblW w:w="15635" w:type="dxa"/>
        <w:tblLayout w:type="fixed"/>
        <w:tblLook w:val="04A0" w:firstRow="1" w:lastRow="0" w:firstColumn="1" w:lastColumn="0" w:noHBand="0" w:noVBand="1"/>
      </w:tblPr>
      <w:tblGrid>
        <w:gridCol w:w="2235"/>
        <w:gridCol w:w="2551"/>
        <w:gridCol w:w="3260"/>
        <w:gridCol w:w="3402"/>
        <w:gridCol w:w="1418"/>
        <w:gridCol w:w="2769"/>
      </w:tblGrid>
      <w:tr w:rsidR="00A77658" w:rsidRPr="00422F44" w14:paraId="7FA28B49" w14:textId="77777777" w:rsidTr="00A77658">
        <w:trPr>
          <w:trHeight w:hRule="exact" w:val="340"/>
        </w:trPr>
        <w:tc>
          <w:tcPr>
            <w:tcW w:w="15635" w:type="dxa"/>
            <w:gridSpan w:val="6"/>
            <w:shd w:val="clear" w:color="auto" w:fill="C6D9F1" w:themeFill="text2" w:themeFillTint="33"/>
            <w:tcMar>
              <w:top w:w="57" w:type="dxa"/>
              <w:bottom w:w="57" w:type="dxa"/>
            </w:tcMar>
          </w:tcPr>
          <w:p w14:paraId="6F2528FE" w14:textId="2BC9DE42" w:rsidR="00A77658" w:rsidRPr="00A77658" w:rsidRDefault="00A77658" w:rsidP="00A77658">
            <w:pPr>
              <w:pStyle w:val="ListParagraph"/>
              <w:numPr>
                <w:ilvl w:val="0"/>
                <w:numId w:val="38"/>
              </w:numPr>
              <w:rPr>
                <w:rFonts w:ascii="Comic Sans MS" w:hAnsi="Comic Sans MS" w:cs="Arial"/>
                <w:b/>
                <w:sz w:val="20"/>
                <w:szCs w:val="20"/>
              </w:rPr>
            </w:pPr>
            <w:r w:rsidRPr="00A77658">
              <w:rPr>
                <w:rFonts w:ascii="Comic Sans MS" w:hAnsi="Comic Sans MS" w:cs="Arial"/>
                <w:b/>
                <w:sz w:val="20"/>
                <w:szCs w:val="20"/>
              </w:rPr>
              <w:lastRenderedPageBreak/>
              <w:t>Planned Expenditure</w:t>
            </w:r>
          </w:p>
        </w:tc>
      </w:tr>
      <w:tr w:rsidR="00422F44" w:rsidRPr="00422F44" w14:paraId="22FDB172" w14:textId="77777777" w:rsidTr="00A77658">
        <w:trPr>
          <w:trHeight w:hRule="exact" w:val="340"/>
        </w:trPr>
        <w:tc>
          <w:tcPr>
            <w:tcW w:w="15635" w:type="dxa"/>
            <w:gridSpan w:val="6"/>
            <w:shd w:val="clear" w:color="auto" w:fill="FFFFFF" w:themeFill="background1"/>
            <w:tcMar>
              <w:top w:w="57" w:type="dxa"/>
              <w:bottom w:w="57" w:type="dxa"/>
            </w:tcMar>
          </w:tcPr>
          <w:p w14:paraId="2690FB19" w14:textId="77777777" w:rsidR="00422F44" w:rsidRPr="00422F44" w:rsidRDefault="00422F44" w:rsidP="00A77658">
            <w:pPr>
              <w:pStyle w:val="ListParagraph"/>
              <w:numPr>
                <w:ilvl w:val="0"/>
                <w:numId w:val="26"/>
              </w:numPr>
              <w:spacing w:after="0" w:line="240" w:lineRule="auto"/>
              <w:ind w:left="426" w:hanging="142"/>
              <w:contextualSpacing w:val="0"/>
              <w:rPr>
                <w:rFonts w:ascii="Comic Sans MS" w:hAnsi="Comic Sans MS" w:cs="Arial"/>
                <w:b/>
                <w:sz w:val="20"/>
                <w:szCs w:val="20"/>
              </w:rPr>
            </w:pPr>
            <w:r w:rsidRPr="00422F44">
              <w:rPr>
                <w:rFonts w:ascii="Comic Sans MS" w:hAnsi="Comic Sans MS" w:cs="Arial"/>
                <w:b/>
                <w:sz w:val="20"/>
                <w:szCs w:val="20"/>
              </w:rPr>
              <w:t>Quality of teaching for all</w:t>
            </w:r>
          </w:p>
        </w:tc>
      </w:tr>
      <w:tr w:rsidR="00422F44" w:rsidRPr="00422F44" w14:paraId="5BB59A34" w14:textId="77777777" w:rsidTr="00A77658">
        <w:trPr>
          <w:trHeight w:hRule="exact" w:val="793"/>
        </w:trPr>
        <w:tc>
          <w:tcPr>
            <w:tcW w:w="2235" w:type="dxa"/>
            <w:tcMar>
              <w:top w:w="57" w:type="dxa"/>
              <w:bottom w:w="57" w:type="dxa"/>
            </w:tcMar>
          </w:tcPr>
          <w:p w14:paraId="798D2133" w14:textId="77777777" w:rsidR="00422F44" w:rsidRPr="00422F44" w:rsidRDefault="00422F44" w:rsidP="00A77658">
            <w:pPr>
              <w:spacing w:after="0"/>
              <w:rPr>
                <w:rFonts w:ascii="Comic Sans MS" w:hAnsi="Comic Sans MS" w:cs="Arial"/>
                <w:b/>
                <w:sz w:val="20"/>
                <w:szCs w:val="20"/>
              </w:rPr>
            </w:pPr>
            <w:r w:rsidRPr="00422F44">
              <w:rPr>
                <w:rFonts w:ascii="Comic Sans MS" w:hAnsi="Comic Sans MS" w:cs="Arial"/>
                <w:b/>
                <w:sz w:val="20"/>
                <w:szCs w:val="20"/>
              </w:rPr>
              <w:t>Desired outcome</w:t>
            </w:r>
          </w:p>
        </w:tc>
        <w:tc>
          <w:tcPr>
            <w:tcW w:w="2551" w:type="dxa"/>
            <w:tcMar>
              <w:top w:w="57" w:type="dxa"/>
              <w:bottom w:w="57" w:type="dxa"/>
            </w:tcMar>
          </w:tcPr>
          <w:p w14:paraId="363FA9F9" w14:textId="77777777" w:rsidR="00422F44" w:rsidRPr="00422F44" w:rsidRDefault="00422F44" w:rsidP="00A77658">
            <w:pPr>
              <w:spacing w:after="0"/>
              <w:rPr>
                <w:rFonts w:ascii="Comic Sans MS" w:hAnsi="Comic Sans MS" w:cs="Arial"/>
                <w:b/>
                <w:sz w:val="20"/>
                <w:szCs w:val="20"/>
              </w:rPr>
            </w:pPr>
            <w:r w:rsidRPr="00422F44">
              <w:rPr>
                <w:rFonts w:ascii="Comic Sans MS" w:hAnsi="Comic Sans MS" w:cs="Arial"/>
                <w:b/>
                <w:sz w:val="20"/>
                <w:szCs w:val="20"/>
              </w:rPr>
              <w:t>Chosen action / approach</w:t>
            </w:r>
          </w:p>
        </w:tc>
        <w:tc>
          <w:tcPr>
            <w:tcW w:w="3260" w:type="dxa"/>
            <w:shd w:val="clear" w:color="auto" w:fill="auto"/>
            <w:tcMar>
              <w:top w:w="57" w:type="dxa"/>
              <w:bottom w:w="57" w:type="dxa"/>
            </w:tcMar>
          </w:tcPr>
          <w:p w14:paraId="43688674" w14:textId="5A01B12D" w:rsidR="00422F44" w:rsidRPr="00422F44" w:rsidRDefault="008104FA" w:rsidP="00A77658">
            <w:pPr>
              <w:spacing w:after="0"/>
              <w:rPr>
                <w:rFonts w:ascii="Comic Sans MS" w:hAnsi="Comic Sans MS" w:cs="Arial"/>
                <w:b/>
                <w:sz w:val="20"/>
                <w:szCs w:val="20"/>
              </w:rPr>
            </w:pPr>
            <w:r w:rsidRPr="00306593">
              <w:rPr>
                <w:rFonts w:ascii="Comic Sans MS" w:hAnsi="Comic Sans MS" w:cs="Arial"/>
                <w:b/>
                <w:sz w:val="18"/>
                <w:szCs w:val="18"/>
              </w:rPr>
              <w:t>What is the evidence and rationale for this choice?</w:t>
            </w:r>
          </w:p>
        </w:tc>
        <w:tc>
          <w:tcPr>
            <w:tcW w:w="3402" w:type="dxa"/>
            <w:shd w:val="clear" w:color="auto" w:fill="auto"/>
            <w:tcMar>
              <w:top w:w="57" w:type="dxa"/>
              <w:bottom w:w="57" w:type="dxa"/>
            </w:tcMar>
          </w:tcPr>
          <w:p w14:paraId="1BFAF78B" w14:textId="77777777" w:rsidR="00422F44" w:rsidRPr="00422F44" w:rsidRDefault="00422F44" w:rsidP="00A77658">
            <w:pPr>
              <w:spacing w:after="0"/>
              <w:rPr>
                <w:rFonts w:ascii="Comic Sans MS" w:hAnsi="Comic Sans MS" w:cs="Arial"/>
                <w:b/>
                <w:sz w:val="20"/>
                <w:szCs w:val="20"/>
              </w:rPr>
            </w:pPr>
            <w:r w:rsidRPr="00422F44">
              <w:rPr>
                <w:rFonts w:ascii="Comic Sans MS" w:hAnsi="Comic Sans MS" w:cs="Arial"/>
                <w:b/>
                <w:sz w:val="20"/>
                <w:szCs w:val="20"/>
              </w:rPr>
              <w:t>How will you ensure it is implemented well?</w:t>
            </w:r>
          </w:p>
        </w:tc>
        <w:tc>
          <w:tcPr>
            <w:tcW w:w="1418" w:type="dxa"/>
            <w:shd w:val="clear" w:color="auto" w:fill="auto"/>
          </w:tcPr>
          <w:p w14:paraId="05F75C74" w14:textId="77777777" w:rsidR="00422F44" w:rsidRPr="00422F44" w:rsidRDefault="00422F44" w:rsidP="00A77658">
            <w:pPr>
              <w:spacing w:after="0"/>
              <w:rPr>
                <w:rFonts w:ascii="Comic Sans MS" w:hAnsi="Comic Sans MS" w:cs="Arial"/>
                <w:b/>
                <w:sz w:val="20"/>
                <w:szCs w:val="20"/>
              </w:rPr>
            </w:pPr>
            <w:r w:rsidRPr="00422F44">
              <w:rPr>
                <w:rFonts w:ascii="Comic Sans MS" w:hAnsi="Comic Sans MS" w:cs="Arial"/>
                <w:b/>
                <w:sz w:val="20"/>
                <w:szCs w:val="20"/>
              </w:rPr>
              <w:t>Staff lead</w:t>
            </w:r>
          </w:p>
        </w:tc>
        <w:tc>
          <w:tcPr>
            <w:tcW w:w="2769" w:type="dxa"/>
          </w:tcPr>
          <w:p w14:paraId="7DA27028" w14:textId="77777777" w:rsidR="00422F44" w:rsidRPr="00422F44" w:rsidRDefault="00422F44" w:rsidP="00A77658">
            <w:pPr>
              <w:spacing w:after="0"/>
              <w:rPr>
                <w:rFonts w:ascii="Comic Sans MS" w:hAnsi="Comic Sans MS" w:cs="Arial"/>
                <w:b/>
                <w:sz w:val="20"/>
                <w:szCs w:val="20"/>
              </w:rPr>
            </w:pPr>
            <w:r w:rsidRPr="00422F44">
              <w:rPr>
                <w:rFonts w:ascii="Comic Sans MS" w:hAnsi="Comic Sans MS" w:cs="Arial"/>
                <w:b/>
                <w:sz w:val="20"/>
                <w:szCs w:val="20"/>
              </w:rPr>
              <w:t>When will you review implementation?</w:t>
            </w:r>
          </w:p>
        </w:tc>
      </w:tr>
      <w:tr w:rsidR="00AD1D8E" w:rsidRPr="00422F44" w14:paraId="0D9E1833" w14:textId="77777777" w:rsidTr="00B92725">
        <w:trPr>
          <w:trHeight w:hRule="exact" w:val="5732"/>
        </w:trPr>
        <w:tc>
          <w:tcPr>
            <w:tcW w:w="2235" w:type="dxa"/>
            <w:vMerge w:val="restart"/>
            <w:tcMar>
              <w:top w:w="57" w:type="dxa"/>
              <w:bottom w:w="57" w:type="dxa"/>
            </w:tcMar>
          </w:tcPr>
          <w:p w14:paraId="28FCFD64" w14:textId="7D952D92" w:rsidR="00AD1D8E" w:rsidRDefault="00AD1D8E" w:rsidP="00A77658">
            <w:pPr>
              <w:spacing w:after="0"/>
              <w:rPr>
                <w:rFonts w:ascii="Comic Sans MS" w:hAnsi="Comic Sans MS"/>
                <w:sz w:val="18"/>
                <w:szCs w:val="18"/>
              </w:rPr>
            </w:pPr>
            <w:r>
              <w:rPr>
                <w:rFonts w:ascii="Comic Sans MS" w:hAnsi="Comic Sans MS"/>
                <w:sz w:val="18"/>
                <w:szCs w:val="18"/>
              </w:rPr>
              <w:t xml:space="preserve">Children will have cross Federation experiences allowing them to work with a larger and more varied group of their peers on shared projects where possible, </w:t>
            </w:r>
            <w:proofErr w:type="spellStart"/>
            <w:r>
              <w:rPr>
                <w:rFonts w:ascii="Comic Sans MS" w:hAnsi="Comic Sans MS"/>
                <w:sz w:val="18"/>
                <w:szCs w:val="18"/>
              </w:rPr>
              <w:t>eg</w:t>
            </w:r>
            <w:proofErr w:type="spellEnd"/>
            <w:r>
              <w:rPr>
                <w:rFonts w:ascii="Comic Sans MS" w:hAnsi="Comic Sans MS"/>
                <w:sz w:val="18"/>
                <w:szCs w:val="18"/>
              </w:rPr>
              <w:t xml:space="preserve"> Malvern Garden Show.</w:t>
            </w:r>
          </w:p>
          <w:p w14:paraId="5F0240E9" w14:textId="1AE91440" w:rsidR="00AD1D8E" w:rsidRDefault="00AD1D8E" w:rsidP="00A77658">
            <w:pPr>
              <w:spacing w:after="0"/>
              <w:rPr>
                <w:rFonts w:ascii="Comic Sans MS" w:hAnsi="Comic Sans MS"/>
                <w:sz w:val="18"/>
                <w:szCs w:val="18"/>
              </w:rPr>
            </w:pPr>
          </w:p>
          <w:p w14:paraId="7ABAAA12" w14:textId="18B806F9" w:rsidR="00AD1D8E" w:rsidRDefault="00AD1D8E" w:rsidP="00A77658">
            <w:pPr>
              <w:spacing w:after="0"/>
              <w:rPr>
                <w:rFonts w:ascii="Comic Sans MS" w:hAnsi="Comic Sans MS"/>
                <w:sz w:val="18"/>
                <w:szCs w:val="18"/>
              </w:rPr>
            </w:pPr>
            <w:r>
              <w:rPr>
                <w:rFonts w:ascii="Comic Sans MS" w:hAnsi="Comic Sans MS"/>
                <w:sz w:val="18"/>
                <w:szCs w:val="18"/>
              </w:rPr>
              <w:t xml:space="preserve">Children will have experiences outside their immediate locality with a focus on helping to improve </w:t>
            </w:r>
            <w:proofErr w:type="spellStart"/>
            <w:r>
              <w:rPr>
                <w:rFonts w:ascii="Comic Sans MS" w:hAnsi="Comic Sans MS"/>
                <w:sz w:val="18"/>
                <w:szCs w:val="18"/>
              </w:rPr>
              <w:t>oracy</w:t>
            </w:r>
            <w:proofErr w:type="spellEnd"/>
            <w:r>
              <w:rPr>
                <w:rFonts w:ascii="Comic Sans MS" w:hAnsi="Comic Sans MS"/>
                <w:sz w:val="18"/>
                <w:szCs w:val="18"/>
              </w:rPr>
              <w:t xml:space="preserve"> and vocabulary.</w:t>
            </w:r>
          </w:p>
          <w:p w14:paraId="731FA99D" w14:textId="26206FC5" w:rsidR="00AD1D8E" w:rsidRDefault="00AD1D8E" w:rsidP="00A77658">
            <w:pPr>
              <w:spacing w:after="0"/>
              <w:rPr>
                <w:rFonts w:ascii="Comic Sans MS" w:hAnsi="Comic Sans MS"/>
                <w:sz w:val="18"/>
                <w:szCs w:val="18"/>
              </w:rPr>
            </w:pPr>
          </w:p>
          <w:p w14:paraId="456C8E84" w14:textId="77777777" w:rsidR="001E6DEA" w:rsidRDefault="001E6DEA" w:rsidP="00A77658">
            <w:pPr>
              <w:spacing w:after="0"/>
              <w:rPr>
                <w:rFonts w:ascii="Comic Sans MS" w:hAnsi="Comic Sans MS"/>
                <w:sz w:val="18"/>
                <w:szCs w:val="18"/>
              </w:rPr>
            </w:pPr>
          </w:p>
          <w:p w14:paraId="2EA02FA4" w14:textId="77777777" w:rsidR="00AD1D8E" w:rsidRDefault="00AD1D8E" w:rsidP="00A77658">
            <w:pPr>
              <w:spacing w:after="0"/>
              <w:rPr>
                <w:rFonts w:ascii="Comic Sans MS" w:hAnsi="Comic Sans MS" w:cs="Arial"/>
                <w:sz w:val="16"/>
                <w:szCs w:val="16"/>
              </w:rPr>
            </w:pPr>
            <w:r>
              <w:rPr>
                <w:rFonts w:ascii="Comic Sans MS" w:hAnsi="Comic Sans MS" w:cs="Arial"/>
                <w:sz w:val="16"/>
                <w:szCs w:val="16"/>
              </w:rPr>
              <w:lastRenderedPageBreak/>
              <w:t xml:space="preserve">To implement a Learning Power Approach in order </w:t>
            </w:r>
          </w:p>
          <w:p w14:paraId="7C029438" w14:textId="7BA706AE" w:rsidR="00AD1D8E" w:rsidRDefault="00AD1D8E" w:rsidP="00A77658">
            <w:pPr>
              <w:spacing w:after="0"/>
              <w:rPr>
                <w:rFonts w:ascii="Comic Sans MS" w:hAnsi="Comic Sans MS" w:cs="Arial"/>
                <w:sz w:val="16"/>
                <w:szCs w:val="16"/>
              </w:rPr>
            </w:pPr>
            <w:proofErr w:type="gramStart"/>
            <w:r>
              <w:rPr>
                <w:rFonts w:ascii="Comic Sans MS" w:hAnsi="Comic Sans MS" w:cs="Arial"/>
                <w:sz w:val="16"/>
                <w:szCs w:val="16"/>
              </w:rPr>
              <w:t>that</w:t>
            </w:r>
            <w:proofErr w:type="gramEnd"/>
            <w:r>
              <w:rPr>
                <w:rFonts w:ascii="Comic Sans MS" w:hAnsi="Comic Sans MS" w:cs="Arial"/>
                <w:sz w:val="16"/>
                <w:szCs w:val="16"/>
              </w:rPr>
              <w:t xml:space="preserve"> all four year groups may become independent learners. </w:t>
            </w:r>
          </w:p>
          <w:p w14:paraId="1C25D551" w14:textId="63301E8C" w:rsidR="00AD1D8E" w:rsidRDefault="00AD1D8E" w:rsidP="00A77658">
            <w:pPr>
              <w:spacing w:after="0"/>
              <w:rPr>
                <w:rFonts w:ascii="Comic Sans MS" w:hAnsi="Comic Sans MS"/>
                <w:sz w:val="18"/>
                <w:szCs w:val="18"/>
              </w:rPr>
            </w:pPr>
          </w:p>
          <w:p w14:paraId="72753367" w14:textId="410F1FB6" w:rsidR="00AD1D8E" w:rsidRDefault="00AD1D8E" w:rsidP="00A77658">
            <w:pPr>
              <w:spacing w:after="0"/>
              <w:rPr>
                <w:rFonts w:ascii="Comic Sans MS" w:hAnsi="Comic Sans MS"/>
                <w:sz w:val="18"/>
                <w:szCs w:val="18"/>
              </w:rPr>
            </w:pPr>
          </w:p>
          <w:p w14:paraId="7C406F17" w14:textId="740AC091" w:rsidR="00AD1D8E" w:rsidRDefault="00AD1D8E" w:rsidP="00A77658">
            <w:pPr>
              <w:spacing w:after="0"/>
              <w:rPr>
                <w:rFonts w:ascii="Comic Sans MS" w:hAnsi="Comic Sans MS"/>
                <w:sz w:val="18"/>
                <w:szCs w:val="18"/>
              </w:rPr>
            </w:pPr>
          </w:p>
          <w:p w14:paraId="5B8A76AE" w14:textId="1040AAC4" w:rsidR="00AD1D8E" w:rsidRDefault="00AD1D8E" w:rsidP="00A77658">
            <w:pPr>
              <w:spacing w:after="0"/>
              <w:rPr>
                <w:rFonts w:ascii="Comic Sans MS" w:hAnsi="Comic Sans MS"/>
                <w:sz w:val="18"/>
                <w:szCs w:val="18"/>
              </w:rPr>
            </w:pPr>
          </w:p>
          <w:p w14:paraId="1BE3ECF6" w14:textId="3B131AD1" w:rsidR="001E6DEA" w:rsidRDefault="001E6DEA" w:rsidP="00A77658">
            <w:pPr>
              <w:spacing w:after="0"/>
              <w:rPr>
                <w:rFonts w:ascii="Comic Sans MS" w:hAnsi="Comic Sans MS"/>
                <w:sz w:val="18"/>
                <w:szCs w:val="18"/>
              </w:rPr>
            </w:pPr>
          </w:p>
          <w:p w14:paraId="66F8A302" w14:textId="582D676E" w:rsidR="001E6DEA" w:rsidRDefault="001E6DEA" w:rsidP="00A77658">
            <w:pPr>
              <w:spacing w:after="0"/>
              <w:rPr>
                <w:rFonts w:ascii="Comic Sans MS" w:hAnsi="Comic Sans MS"/>
                <w:sz w:val="18"/>
                <w:szCs w:val="18"/>
              </w:rPr>
            </w:pPr>
          </w:p>
          <w:p w14:paraId="60E5CD29" w14:textId="687FFFAC" w:rsidR="001E6DEA" w:rsidRDefault="001E6DEA" w:rsidP="00A77658">
            <w:pPr>
              <w:spacing w:after="0"/>
              <w:rPr>
                <w:rFonts w:ascii="Comic Sans MS" w:hAnsi="Comic Sans MS"/>
                <w:sz w:val="18"/>
                <w:szCs w:val="18"/>
              </w:rPr>
            </w:pPr>
          </w:p>
          <w:p w14:paraId="1180535C" w14:textId="77777777" w:rsidR="001E6DEA" w:rsidRDefault="001E6DEA" w:rsidP="00A77658">
            <w:pPr>
              <w:spacing w:after="0"/>
              <w:rPr>
                <w:rFonts w:ascii="Comic Sans MS" w:hAnsi="Comic Sans MS"/>
                <w:sz w:val="18"/>
                <w:szCs w:val="18"/>
              </w:rPr>
            </w:pPr>
          </w:p>
          <w:p w14:paraId="4982DD08" w14:textId="595A55B4" w:rsidR="001E6DEA" w:rsidRDefault="001E6DEA" w:rsidP="00A77658">
            <w:pPr>
              <w:spacing w:after="0"/>
              <w:rPr>
                <w:rFonts w:ascii="Comic Sans MS" w:hAnsi="Comic Sans MS"/>
                <w:sz w:val="18"/>
                <w:szCs w:val="18"/>
              </w:rPr>
            </w:pPr>
          </w:p>
          <w:p w14:paraId="653534FE" w14:textId="79CF5743" w:rsidR="00AD1D8E" w:rsidRDefault="00AD1D8E" w:rsidP="00A77658">
            <w:pPr>
              <w:spacing w:after="0"/>
              <w:rPr>
                <w:rFonts w:ascii="Comic Sans MS" w:hAnsi="Comic Sans MS"/>
                <w:sz w:val="18"/>
                <w:szCs w:val="18"/>
              </w:rPr>
            </w:pPr>
          </w:p>
          <w:p w14:paraId="22539B21" w14:textId="602CF6AB" w:rsidR="001E6DEA" w:rsidRDefault="001E6DEA" w:rsidP="00A77658">
            <w:pPr>
              <w:spacing w:after="0"/>
              <w:rPr>
                <w:rFonts w:ascii="Comic Sans MS" w:hAnsi="Comic Sans MS"/>
                <w:sz w:val="18"/>
                <w:szCs w:val="18"/>
              </w:rPr>
            </w:pPr>
          </w:p>
          <w:p w14:paraId="37FFD4D0" w14:textId="77777777" w:rsidR="001E6DEA" w:rsidRDefault="001E6DEA" w:rsidP="00A77658">
            <w:pPr>
              <w:spacing w:after="0"/>
              <w:rPr>
                <w:rFonts w:ascii="Comic Sans MS" w:hAnsi="Comic Sans MS"/>
                <w:sz w:val="18"/>
                <w:szCs w:val="18"/>
              </w:rPr>
            </w:pPr>
          </w:p>
          <w:p w14:paraId="1541F25A" w14:textId="77777777" w:rsidR="00AD1D8E" w:rsidRDefault="00AD1D8E" w:rsidP="00A77658">
            <w:pPr>
              <w:spacing w:after="0"/>
              <w:rPr>
                <w:rFonts w:ascii="Comic Sans MS" w:hAnsi="Comic Sans MS"/>
                <w:sz w:val="18"/>
                <w:szCs w:val="18"/>
              </w:rPr>
            </w:pPr>
          </w:p>
          <w:p w14:paraId="60E9977A" w14:textId="1DFB2AF5" w:rsidR="00AD1D8E" w:rsidRPr="00A77658" w:rsidRDefault="00AD1D8E" w:rsidP="00491F8E">
            <w:pPr>
              <w:spacing w:after="0"/>
              <w:rPr>
                <w:rFonts w:ascii="Comic Sans MS" w:hAnsi="Comic Sans MS" w:cs="Arial"/>
                <w:sz w:val="16"/>
                <w:szCs w:val="16"/>
              </w:rPr>
            </w:pPr>
            <w:r>
              <w:rPr>
                <w:rFonts w:ascii="Comic Sans MS" w:hAnsi="Comic Sans MS"/>
                <w:sz w:val="18"/>
                <w:szCs w:val="18"/>
              </w:rPr>
              <w:t>Pupil Premium children will quickly feel confident with new appointment and continue to make expected progress</w:t>
            </w:r>
          </w:p>
        </w:tc>
        <w:tc>
          <w:tcPr>
            <w:tcW w:w="2551" w:type="dxa"/>
            <w:vMerge w:val="restart"/>
            <w:tcMar>
              <w:top w:w="57" w:type="dxa"/>
              <w:bottom w:w="57" w:type="dxa"/>
            </w:tcMar>
          </w:tcPr>
          <w:p w14:paraId="2D22DEF3" w14:textId="10E17A1F" w:rsidR="00AD1D8E" w:rsidRDefault="00AD1D8E" w:rsidP="00A77658">
            <w:pPr>
              <w:spacing w:after="0"/>
              <w:rPr>
                <w:rFonts w:ascii="Comic Sans MS" w:hAnsi="Comic Sans MS" w:cs="Arial"/>
                <w:sz w:val="16"/>
                <w:szCs w:val="16"/>
              </w:rPr>
            </w:pPr>
            <w:r>
              <w:rPr>
                <w:rFonts w:ascii="Comic Sans MS" w:hAnsi="Comic Sans MS" w:cs="Arial"/>
                <w:sz w:val="16"/>
                <w:szCs w:val="16"/>
              </w:rPr>
              <w:lastRenderedPageBreak/>
              <w:t xml:space="preserve">Through Nurture group pupil premium children will take the lead in liaising with their peers and TEC group at St </w:t>
            </w:r>
            <w:proofErr w:type="spellStart"/>
            <w:r>
              <w:rPr>
                <w:rFonts w:ascii="Comic Sans MS" w:hAnsi="Comic Sans MS" w:cs="Arial"/>
                <w:sz w:val="16"/>
                <w:szCs w:val="16"/>
              </w:rPr>
              <w:t>Briavels</w:t>
            </w:r>
            <w:proofErr w:type="spellEnd"/>
            <w:r>
              <w:rPr>
                <w:rFonts w:ascii="Comic Sans MS" w:hAnsi="Comic Sans MS" w:cs="Arial"/>
                <w:sz w:val="16"/>
                <w:szCs w:val="16"/>
              </w:rPr>
              <w:t xml:space="preserve"> and reporting back to their class about the Malvern Project. </w:t>
            </w:r>
          </w:p>
          <w:p w14:paraId="12DF3C05" w14:textId="5AB3725A" w:rsidR="00AD1D8E" w:rsidRDefault="00AD1D8E" w:rsidP="00A77658">
            <w:pPr>
              <w:spacing w:after="0"/>
              <w:rPr>
                <w:rFonts w:ascii="Comic Sans MS" w:hAnsi="Comic Sans MS" w:cs="Arial"/>
                <w:sz w:val="16"/>
                <w:szCs w:val="16"/>
              </w:rPr>
            </w:pPr>
          </w:p>
          <w:p w14:paraId="3136C2A2" w14:textId="176AB729" w:rsidR="00AD1D8E" w:rsidRDefault="00AD1D8E" w:rsidP="00A77658">
            <w:pPr>
              <w:spacing w:after="0"/>
              <w:rPr>
                <w:rFonts w:ascii="Comic Sans MS" w:hAnsi="Comic Sans MS" w:cs="Arial"/>
                <w:sz w:val="16"/>
                <w:szCs w:val="16"/>
              </w:rPr>
            </w:pPr>
          </w:p>
          <w:p w14:paraId="74015012" w14:textId="3FA804FF" w:rsidR="00AD1D8E" w:rsidRDefault="00AD1D8E" w:rsidP="00A77658">
            <w:pPr>
              <w:spacing w:after="0"/>
              <w:rPr>
                <w:rFonts w:ascii="Comic Sans MS" w:hAnsi="Comic Sans MS" w:cs="Arial"/>
                <w:sz w:val="16"/>
                <w:szCs w:val="16"/>
              </w:rPr>
            </w:pPr>
          </w:p>
          <w:p w14:paraId="45C2F6E9" w14:textId="60F18DE5" w:rsidR="00AD1D8E" w:rsidRDefault="00AD1D8E" w:rsidP="00A77658">
            <w:pPr>
              <w:spacing w:after="0"/>
              <w:rPr>
                <w:rFonts w:ascii="Comic Sans MS" w:hAnsi="Comic Sans MS" w:cs="Arial"/>
                <w:sz w:val="16"/>
                <w:szCs w:val="16"/>
              </w:rPr>
            </w:pPr>
          </w:p>
          <w:p w14:paraId="27AE353A" w14:textId="4B6FE967" w:rsidR="00AD1D8E" w:rsidRDefault="00AD1D8E" w:rsidP="00A77658">
            <w:pPr>
              <w:spacing w:after="0"/>
              <w:rPr>
                <w:rFonts w:ascii="Comic Sans MS" w:hAnsi="Comic Sans MS" w:cs="Arial"/>
                <w:sz w:val="16"/>
                <w:szCs w:val="16"/>
              </w:rPr>
            </w:pPr>
            <w:r>
              <w:rPr>
                <w:rFonts w:ascii="Comic Sans MS" w:hAnsi="Comic Sans MS" w:cs="Arial"/>
                <w:sz w:val="16"/>
                <w:szCs w:val="16"/>
              </w:rPr>
              <w:t>To plan experiences into the enquiry curriculum to widen PP pupils experiences beyond their immediate locality</w:t>
            </w:r>
          </w:p>
          <w:p w14:paraId="72A739F5" w14:textId="28A8F621" w:rsidR="00AD1D8E" w:rsidRDefault="00AD1D8E" w:rsidP="00A77658">
            <w:pPr>
              <w:spacing w:after="0"/>
              <w:rPr>
                <w:rFonts w:ascii="Comic Sans MS" w:hAnsi="Comic Sans MS" w:cs="Arial"/>
                <w:sz w:val="16"/>
                <w:szCs w:val="16"/>
              </w:rPr>
            </w:pPr>
          </w:p>
          <w:p w14:paraId="74F722EE" w14:textId="51B890A3" w:rsidR="00AD1D8E" w:rsidRDefault="00AD1D8E" w:rsidP="00A77658">
            <w:pPr>
              <w:spacing w:after="0"/>
              <w:rPr>
                <w:rFonts w:ascii="Comic Sans MS" w:hAnsi="Comic Sans MS" w:cs="Arial"/>
                <w:sz w:val="16"/>
                <w:szCs w:val="16"/>
              </w:rPr>
            </w:pPr>
          </w:p>
          <w:p w14:paraId="3091AEE2" w14:textId="77777777" w:rsidR="00AD1D8E" w:rsidRDefault="00AD1D8E" w:rsidP="00A77658">
            <w:pPr>
              <w:spacing w:after="0"/>
              <w:rPr>
                <w:rFonts w:ascii="Comic Sans MS" w:hAnsi="Comic Sans MS" w:cs="Arial"/>
                <w:sz w:val="16"/>
                <w:szCs w:val="16"/>
              </w:rPr>
            </w:pPr>
          </w:p>
          <w:p w14:paraId="1EE6B4B7" w14:textId="5CD45026" w:rsidR="001E6DEA" w:rsidRPr="001E6DEA" w:rsidRDefault="00AD1D8E" w:rsidP="001E6DEA">
            <w:pPr>
              <w:rPr>
                <w:rFonts w:ascii="Comic Sans MS" w:hAnsi="Comic Sans MS" w:cs="Arial"/>
                <w:sz w:val="18"/>
                <w:szCs w:val="18"/>
              </w:rPr>
            </w:pPr>
            <w:r>
              <w:rPr>
                <w:rFonts w:ascii="Comic Sans MS" w:hAnsi="Comic Sans MS" w:cs="Arial"/>
                <w:sz w:val="16"/>
                <w:szCs w:val="16"/>
              </w:rPr>
              <w:lastRenderedPageBreak/>
              <w:t xml:space="preserve">Staff to trial approaches following staff meeting training. </w:t>
            </w:r>
          </w:p>
          <w:p w14:paraId="225EB7F6" w14:textId="77777777" w:rsidR="001E6DEA" w:rsidRDefault="001E6DEA" w:rsidP="008104FA">
            <w:pPr>
              <w:spacing w:after="0"/>
              <w:rPr>
                <w:rFonts w:ascii="Comic Sans MS" w:hAnsi="Comic Sans MS" w:cs="Arial"/>
                <w:sz w:val="16"/>
                <w:szCs w:val="16"/>
              </w:rPr>
            </w:pPr>
          </w:p>
          <w:p w14:paraId="798E03BB" w14:textId="2EFB1AF1" w:rsidR="00AD1D8E" w:rsidRDefault="00AD1D8E" w:rsidP="008104FA">
            <w:pPr>
              <w:spacing w:after="0"/>
              <w:rPr>
                <w:rFonts w:ascii="Comic Sans MS" w:hAnsi="Comic Sans MS" w:cs="Arial"/>
                <w:sz w:val="16"/>
                <w:szCs w:val="16"/>
              </w:rPr>
            </w:pPr>
          </w:p>
          <w:p w14:paraId="52BB1810" w14:textId="77777777" w:rsidR="001E6DEA" w:rsidRDefault="001E6DEA" w:rsidP="001E6DEA">
            <w:pPr>
              <w:spacing w:after="0"/>
              <w:rPr>
                <w:rFonts w:ascii="Comic Sans MS" w:hAnsi="Comic Sans MS" w:cs="Arial"/>
                <w:sz w:val="16"/>
                <w:szCs w:val="16"/>
              </w:rPr>
            </w:pPr>
            <w:r>
              <w:rPr>
                <w:rFonts w:ascii="Comic Sans MS" w:hAnsi="Comic Sans MS" w:cs="Arial"/>
                <w:sz w:val="16"/>
                <w:szCs w:val="16"/>
              </w:rPr>
              <w:t>New appointment will meet with Inco and job share to discuss Pupil Premium children and their barriers to learning</w:t>
            </w:r>
          </w:p>
          <w:p w14:paraId="724569C3" w14:textId="61065985" w:rsidR="00AD1D8E" w:rsidRDefault="00AD1D8E" w:rsidP="008104FA">
            <w:pPr>
              <w:spacing w:after="0"/>
              <w:rPr>
                <w:rFonts w:ascii="Comic Sans MS" w:hAnsi="Comic Sans MS" w:cs="Arial"/>
                <w:sz w:val="16"/>
                <w:szCs w:val="16"/>
              </w:rPr>
            </w:pPr>
          </w:p>
          <w:p w14:paraId="4BA52EB0" w14:textId="45CB8FA4" w:rsidR="001E6DEA" w:rsidRDefault="001E6DEA" w:rsidP="008104FA">
            <w:pPr>
              <w:spacing w:after="0"/>
              <w:rPr>
                <w:rFonts w:ascii="Comic Sans MS" w:hAnsi="Comic Sans MS" w:cs="Arial"/>
                <w:sz w:val="16"/>
                <w:szCs w:val="16"/>
              </w:rPr>
            </w:pPr>
          </w:p>
          <w:p w14:paraId="2D527027" w14:textId="6CBA0923" w:rsidR="001E6DEA" w:rsidRDefault="001E6DEA" w:rsidP="008104FA">
            <w:pPr>
              <w:spacing w:after="0"/>
              <w:rPr>
                <w:rFonts w:ascii="Comic Sans MS" w:hAnsi="Comic Sans MS" w:cs="Arial"/>
                <w:sz w:val="16"/>
                <w:szCs w:val="16"/>
              </w:rPr>
            </w:pPr>
          </w:p>
          <w:p w14:paraId="37FD82A5" w14:textId="701886E8" w:rsidR="001E6DEA" w:rsidRDefault="001E6DEA" w:rsidP="008104FA">
            <w:pPr>
              <w:spacing w:after="0"/>
              <w:rPr>
                <w:rFonts w:ascii="Comic Sans MS" w:hAnsi="Comic Sans MS" w:cs="Arial"/>
                <w:sz w:val="16"/>
                <w:szCs w:val="16"/>
              </w:rPr>
            </w:pPr>
          </w:p>
          <w:p w14:paraId="77FC5CC0" w14:textId="1849F603" w:rsidR="001E6DEA" w:rsidRDefault="001E6DEA" w:rsidP="008104FA">
            <w:pPr>
              <w:spacing w:after="0"/>
              <w:rPr>
                <w:rFonts w:ascii="Comic Sans MS" w:hAnsi="Comic Sans MS" w:cs="Arial"/>
                <w:sz w:val="16"/>
                <w:szCs w:val="16"/>
              </w:rPr>
            </w:pPr>
          </w:p>
          <w:p w14:paraId="686F7FB1" w14:textId="351D27EB" w:rsidR="001E6DEA" w:rsidRDefault="001E6DEA" w:rsidP="008104FA">
            <w:pPr>
              <w:spacing w:after="0"/>
              <w:rPr>
                <w:rFonts w:ascii="Comic Sans MS" w:hAnsi="Comic Sans MS" w:cs="Arial"/>
                <w:sz w:val="16"/>
                <w:szCs w:val="16"/>
              </w:rPr>
            </w:pPr>
          </w:p>
          <w:p w14:paraId="3A912A87" w14:textId="37F29BEE" w:rsidR="001E6DEA" w:rsidRDefault="001E6DEA" w:rsidP="008104FA">
            <w:pPr>
              <w:spacing w:after="0"/>
              <w:rPr>
                <w:rFonts w:ascii="Comic Sans MS" w:hAnsi="Comic Sans MS" w:cs="Arial"/>
                <w:sz w:val="16"/>
                <w:szCs w:val="16"/>
              </w:rPr>
            </w:pPr>
          </w:p>
          <w:p w14:paraId="7154D5B2" w14:textId="77777777" w:rsidR="001E6DEA" w:rsidRDefault="001E6DEA" w:rsidP="008104FA">
            <w:pPr>
              <w:spacing w:after="0"/>
              <w:rPr>
                <w:rFonts w:ascii="Comic Sans MS" w:hAnsi="Comic Sans MS" w:cs="Arial"/>
                <w:sz w:val="16"/>
                <w:szCs w:val="16"/>
              </w:rPr>
            </w:pPr>
          </w:p>
          <w:p w14:paraId="230AFA0C" w14:textId="77777777" w:rsidR="001E6DEA" w:rsidRDefault="001E6DEA" w:rsidP="008104FA">
            <w:pPr>
              <w:spacing w:after="0"/>
              <w:rPr>
                <w:rFonts w:ascii="Comic Sans MS" w:hAnsi="Comic Sans MS" w:cs="Arial"/>
                <w:sz w:val="16"/>
                <w:szCs w:val="16"/>
              </w:rPr>
            </w:pPr>
          </w:p>
          <w:p w14:paraId="11364091" w14:textId="77777777" w:rsidR="00AD1D8E" w:rsidRDefault="00AD1D8E" w:rsidP="008104FA">
            <w:pPr>
              <w:spacing w:after="0"/>
              <w:rPr>
                <w:rFonts w:ascii="Comic Sans MS" w:hAnsi="Comic Sans MS" w:cs="Arial"/>
                <w:sz w:val="16"/>
                <w:szCs w:val="16"/>
              </w:rPr>
            </w:pPr>
          </w:p>
          <w:p w14:paraId="21DC3994" w14:textId="6C69D821" w:rsidR="00AD1D8E" w:rsidRDefault="00AD1D8E" w:rsidP="008104FA">
            <w:pPr>
              <w:spacing w:after="0"/>
              <w:rPr>
                <w:rFonts w:ascii="Comic Sans MS" w:hAnsi="Comic Sans MS" w:cs="Arial"/>
                <w:sz w:val="16"/>
                <w:szCs w:val="16"/>
              </w:rPr>
            </w:pPr>
            <w:r>
              <w:rPr>
                <w:rFonts w:ascii="Comic Sans MS" w:hAnsi="Comic Sans MS" w:cs="Arial"/>
                <w:sz w:val="16"/>
                <w:szCs w:val="16"/>
              </w:rPr>
              <w:t>Job share partners to complete first 1:1 feedback session together so that new appoint</w:t>
            </w:r>
            <w:r w:rsidR="00620141">
              <w:rPr>
                <w:rFonts w:ascii="Comic Sans MS" w:hAnsi="Comic Sans MS" w:cs="Arial"/>
                <w:sz w:val="16"/>
                <w:szCs w:val="16"/>
              </w:rPr>
              <w:t>ee</w:t>
            </w:r>
            <w:bookmarkStart w:id="1" w:name="_GoBack"/>
            <w:bookmarkEnd w:id="1"/>
            <w:r>
              <w:rPr>
                <w:rFonts w:ascii="Comic Sans MS" w:hAnsi="Comic Sans MS" w:cs="Arial"/>
                <w:sz w:val="16"/>
                <w:szCs w:val="16"/>
              </w:rPr>
              <w:t xml:space="preserve"> is able to become familiar with the process. </w:t>
            </w:r>
          </w:p>
          <w:p w14:paraId="491A63D9" w14:textId="71F15169" w:rsidR="00AD1D8E" w:rsidRDefault="00AD1D8E" w:rsidP="008104FA">
            <w:pPr>
              <w:spacing w:after="0"/>
              <w:rPr>
                <w:rFonts w:ascii="Comic Sans MS" w:hAnsi="Comic Sans MS" w:cs="Arial"/>
                <w:sz w:val="16"/>
                <w:szCs w:val="16"/>
              </w:rPr>
            </w:pPr>
          </w:p>
          <w:p w14:paraId="51CD11AB" w14:textId="27DE1F9C" w:rsidR="00AD1D8E" w:rsidRDefault="00AD1D8E" w:rsidP="008104FA">
            <w:pPr>
              <w:spacing w:after="0"/>
              <w:rPr>
                <w:rFonts w:ascii="Comic Sans MS" w:hAnsi="Comic Sans MS" w:cs="Arial"/>
                <w:sz w:val="16"/>
                <w:szCs w:val="16"/>
              </w:rPr>
            </w:pPr>
          </w:p>
          <w:p w14:paraId="0F6F6A08" w14:textId="77777777" w:rsidR="00AD1D8E" w:rsidRDefault="00AD1D8E" w:rsidP="008104FA">
            <w:pPr>
              <w:spacing w:after="0"/>
              <w:rPr>
                <w:rFonts w:ascii="Comic Sans MS" w:hAnsi="Comic Sans MS" w:cs="Arial"/>
                <w:sz w:val="16"/>
                <w:szCs w:val="16"/>
              </w:rPr>
            </w:pPr>
          </w:p>
          <w:p w14:paraId="1BDEE37E" w14:textId="77777777" w:rsidR="00AD1D8E" w:rsidRDefault="00AD1D8E" w:rsidP="008104FA">
            <w:pPr>
              <w:spacing w:after="0"/>
              <w:rPr>
                <w:rFonts w:ascii="Comic Sans MS" w:hAnsi="Comic Sans MS" w:cs="Arial"/>
                <w:sz w:val="16"/>
                <w:szCs w:val="16"/>
              </w:rPr>
            </w:pPr>
          </w:p>
          <w:p w14:paraId="50ACDB15" w14:textId="3F2DADF3" w:rsidR="00AD1D8E" w:rsidRPr="00A77658" w:rsidRDefault="00AD1D8E" w:rsidP="008104FA">
            <w:pPr>
              <w:spacing w:after="0"/>
              <w:rPr>
                <w:rFonts w:ascii="Comic Sans MS" w:hAnsi="Comic Sans MS" w:cs="Arial"/>
                <w:sz w:val="16"/>
                <w:szCs w:val="16"/>
              </w:rPr>
            </w:pPr>
          </w:p>
        </w:tc>
        <w:tc>
          <w:tcPr>
            <w:tcW w:w="3260" w:type="dxa"/>
            <w:vMerge w:val="restart"/>
            <w:tcMar>
              <w:top w:w="57" w:type="dxa"/>
              <w:bottom w:w="57" w:type="dxa"/>
            </w:tcMar>
          </w:tcPr>
          <w:p w14:paraId="23BCF70D" w14:textId="77777777" w:rsidR="00AD1D8E" w:rsidRDefault="00AD1D8E" w:rsidP="00B92725">
            <w:pPr>
              <w:spacing w:after="0"/>
              <w:rPr>
                <w:rFonts w:ascii="Comic Sans MS" w:hAnsi="Comic Sans MS" w:cs="Arial"/>
                <w:i/>
                <w:color w:val="auto"/>
                <w:sz w:val="18"/>
                <w:szCs w:val="18"/>
              </w:rPr>
            </w:pPr>
            <w:r w:rsidRPr="00731F12">
              <w:rPr>
                <w:rFonts w:ascii="Comic Sans MS" w:hAnsi="Comic Sans MS" w:cs="Helvetica"/>
                <w:i/>
                <w:color w:val="auto"/>
                <w:sz w:val="18"/>
                <w:szCs w:val="18"/>
                <w:shd w:val="clear" w:color="auto" w:fill="FFFFFF"/>
              </w:rPr>
              <w:lastRenderedPageBreak/>
              <w:t xml:space="preserve">‘On average, SEL interventions have an identifiable and valuable impact on attitudes to learning and social relationships in school. They also have an average overall impact of four months' additional progress on attainment.’ </w:t>
            </w:r>
          </w:p>
          <w:p w14:paraId="042306FD" w14:textId="7423F927" w:rsidR="00AD1D8E" w:rsidRDefault="00AD1D8E" w:rsidP="00B92725">
            <w:pPr>
              <w:spacing w:after="0"/>
              <w:rPr>
                <w:rFonts w:ascii="Comic Sans MS" w:hAnsi="Comic Sans MS" w:cs="Arial"/>
                <w:i/>
                <w:color w:val="auto"/>
                <w:sz w:val="18"/>
                <w:szCs w:val="18"/>
              </w:rPr>
            </w:pPr>
          </w:p>
          <w:p w14:paraId="231A5098" w14:textId="4C58DA98" w:rsidR="00AD1D8E" w:rsidRDefault="00AD1D8E" w:rsidP="00B92725">
            <w:pPr>
              <w:spacing w:after="0"/>
              <w:rPr>
                <w:rFonts w:ascii="Comic Sans MS" w:hAnsi="Comic Sans MS" w:cs="Arial"/>
                <w:i/>
                <w:color w:val="auto"/>
                <w:sz w:val="18"/>
                <w:szCs w:val="18"/>
              </w:rPr>
            </w:pPr>
          </w:p>
          <w:p w14:paraId="07C6D89B" w14:textId="20EE709E" w:rsidR="00AD1D8E" w:rsidRDefault="00AD1D8E" w:rsidP="00B92725">
            <w:pPr>
              <w:spacing w:after="0"/>
              <w:rPr>
                <w:rFonts w:ascii="Comic Sans MS" w:hAnsi="Comic Sans MS" w:cs="Arial"/>
                <w:i/>
                <w:color w:val="auto"/>
                <w:sz w:val="18"/>
                <w:szCs w:val="18"/>
              </w:rPr>
            </w:pPr>
          </w:p>
          <w:p w14:paraId="76631152" w14:textId="593EB96F" w:rsidR="00AD1D8E" w:rsidRDefault="00AD1D8E" w:rsidP="00B92725">
            <w:pPr>
              <w:spacing w:after="0"/>
              <w:rPr>
                <w:rFonts w:ascii="Comic Sans MS" w:hAnsi="Comic Sans MS" w:cs="Arial"/>
                <w:i/>
                <w:color w:val="auto"/>
                <w:sz w:val="18"/>
                <w:szCs w:val="18"/>
              </w:rPr>
            </w:pPr>
          </w:p>
          <w:p w14:paraId="565CAE77" w14:textId="654FF4F4" w:rsidR="00AD1D8E" w:rsidRDefault="00AD1D8E" w:rsidP="00B92725">
            <w:pPr>
              <w:spacing w:after="0"/>
              <w:rPr>
                <w:rFonts w:ascii="Comic Sans MS" w:hAnsi="Comic Sans MS" w:cs="Arial"/>
                <w:i/>
                <w:color w:val="auto"/>
                <w:sz w:val="18"/>
                <w:szCs w:val="18"/>
              </w:rPr>
            </w:pPr>
          </w:p>
          <w:p w14:paraId="477528DB" w14:textId="098E4FEA" w:rsidR="00AD1D8E" w:rsidRDefault="00AD1D8E" w:rsidP="00B92725">
            <w:pPr>
              <w:spacing w:after="0"/>
              <w:rPr>
                <w:rFonts w:ascii="Comic Sans MS" w:hAnsi="Comic Sans MS" w:cs="Arial"/>
                <w:i/>
                <w:color w:val="auto"/>
                <w:sz w:val="18"/>
                <w:szCs w:val="18"/>
              </w:rPr>
            </w:pPr>
          </w:p>
          <w:p w14:paraId="339C72EF" w14:textId="50AA0423" w:rsidR="00AD1D8E" w:rsidRDefault="00AD1D8E" w:rsidP="00B92725">
            <w:pPr>
              <w:spacing w:after="0"/>
              <w:rPr>
                <w:rFonts w:ascii="Comic Sans MS" w:hAnsi="Comic Sans MS" w:cs="Arial"/>
                <w:i/>
                <w:color w:val="auto"/>
                <w:sz w:val="18"/>
                <w:szCs w:val="18"/>
              </w:rPr>
            </w:pPr>
          </w:p>
          <w:p w14:paraId="256D8909" w14:textId="4BFD58FA" w:rsidR="00AD1D8E" w:rsidRDefault="00AD1D8E" w:rsidP="00B92725">
            <w:pPr>
              <w:spacing w:after="0"/>
              <w:rPr>
                <w:rFonts w:ascii="Comic Sans MS" w:hAnsi="Comic Sans MS" w:cs="Arial"/>
                <w:i/>
                <w:color w:val="auto"/>
                <w:sz w:val="18"/>
                <w:szCs w:val="18"/>
              </w:rPr>
            </w:pPr>
          </w:p>
          <w:p w14:paraId="514B4895" w14:textId="7E275BE9" w:rsidR="00AD1D8E" w:rsidRDefault="00AD1D8E" w:rsidP="00B92725">
            <w:pPr>
              <w:spacing w:after="0"/>
              <w:rPr>
                <w:rFonts w:ascii="Comic Sans MS" w:hAnsi="Comic Sans MS" w:cs="Arial"/>
                <w:i/>
                <w:color w:val="auto"/>
                <w:sz w:val="18"/>
                <w:szCs w:val="18"/>
              </w:rPr>
            </w:pPr>
          </w:p>
          <w:p w14:paraId="46FDE5EA" w14:textId="77777777" w:rsidR="00AD1D8E" w:rsidRDefault="00AD1D8E" w:rsidP="00B92725">
            <w:pPr>
              <w:spacing w:after="0"/>
              <w:rPr>
                <w:rFonts w:ascii="Comic Sans MS" w:hAnsi="Comic Sans MS" w:cs="Arial"/>
                <w:i/>
                <w:color w:val="auto"/>
                <w:sz w:val="18"/>
                <w:szCs w:val="18"/>
              </w:rPr>
            </w:pPr>
          </w:p>
          <w:p w14:paraId="251B8DCE" w14:textId="3C96F147" w:rsidR="00AD1D8E" w:rsidRPr="00B92725" w:rsidRDefault="00AD1D8E" w:rsidP="00B92725">
            <w:pPr>
              <w:spacing w:after="0"/>
              <w:rPr>
                <w:rFonts w:ascii="Comic Sans MS" w:hAnsi="Comic Sans MS" w:cs="Arial"/>
                <w:i/>
                <w:color w:val="auto"/>
                <w:sz w:val="18"/>
                <w:szCs w:val="18"/>
              </w:rPr>
            </w:pPr>
            <w:r>
              <w:rPr>
                <w:rFonts w:ascii="Comic Sans MS" w:hAnsi="Comic Sans MS"/>
                <w:sz w:val="18"/>
                <w:szCs w:val="18"/>
              </w:rPr>
              <w:lastRenderedPageBreak/>
              <w:t xml:space="preserve">The EEF research shows that </w:t>
            </w:r>
            <w:r w:rsidRPr="008D34B6">
              <w:rPr>
                <w:rFonts w:ascii="Comic Sans MS" w:hAnsi="Comic Sans MS"/>
                <w:i/>
                <w:sz w:val="18"/>
                <w:szCs w:val="18"/>
              </w:rPr>
              <w:t xml:space="preserve">‘Metacognition and self-regulation approaches have consistently high levels of impact, with pupils making an average of seven months’ additional progress. These strategies are usually more effective when taught in collaborative groups so that learners can </w:t>
            </w:r>
            <w:r>
              <w:rPr>
                <w:rFonts w:ascii="Comic Sans MS" w:hAnsi="Comic Sans MS"/>
                <w:i/>
                <w:sz w:val="18"/>
                <w:szCs w:val="18"/>
              </w:rPr>
              <w:t xml:space="preserve">support each other and </w:t>
            </w:r>
            <w:r w:rsidRPr="008D34B6">
              <w:rPr>
                <w:rFonts w:ascii="Comic Sans MS" w:hAnsi="Comic Sans MS"/>
                <w:i/>
                <w:sz w:val="18"/>
                <w:szCs w:val="18"/>
              </w:rPr>
              <w:t>make their thinking explicit through discussion.’</w:t>
            </w:r>
            <w:r>
              <w:rPr>
                <w:rFonts w:ascii="Comic Sans MS" w:hAnsi="Comic Sans MS"/>
                <w:i/>
                <w:sz w:val="18"/>
                <w:szCs w:val="18"/>
              </w:rPr>
              <w:t xml:space="preserve"> </w:t>
            </w:r>
          </w:p>
          <w:p w14:paraId="7D34E905" w14:textId="0BD36E06" w:rsidR="00AD1D8E" w:rsidRDefault="00AD1D8E" w:rsidP="0087597B">
            <w:pPr>
              <w:rPr>
                <w:rFonts w:ascii="Comic Sans MS" w:hAnsi="Comic Sans MS"/>
                <w:sz w:val="18"/>
                <w:szCs w:val="18"/>
              </w:rPr>
            </w:pPr>
            <w:r w:rsidRPr="008D34B6">
              <w:rPr>
                <w:rFonts w:ascii="Comic Sans MS" w:hAnsi="Comic Sans MS" w:cs="Helvetica"/>
                <w:i/>
                <w:noProof/>
                <w:sz w:val="18"/>
                <w:szCs w:val="18"/>
                <w:shd w:val="clear" w:color="auto" w:fill="FFFFFF"/>
              </w:rPr>
              <w:drawing>
                <wp:anchor distT="0" distB="0" distL="114300" distR="114300" simplePos="0" relativeHeight="251683840" behindDoc="1" locked="0" layoutInCell="1" allowOverlap="1" wp14:anchorId="543144E1" wp14:editId="35943030">
                  <wp:simplePos x="0" y="0"/>
                  <wp:positionH relativeFrom="column">
                    <wp:posOffset>-2540</wp:posOffset>
                  </wp:positionH>
                  <wp:positionV relativeFrom="paragraph">
                    <wp:posOffset>226804</wp:posOffset>
                  </wp:positionV>
                  <wp:extent cx="744855" cy="391795"/>
                  <wp:effectExtent l="0" t="0" r="0" b="8255"/>
                  <wp:wrapTight wrapText="bothSides">
                    <wp:wrapPolygon edited="0">
                      <wp:start x="0" y="0"/>
                      <wp:lineTo x="0" y="21005"/>
                      <wp:lineTo x="20992" y="21005"/>
                      <wp:lineTo x="20992" y="0"/>
                      <wp:lineTo x="0" y="0"/>
                    </wp:wrapPolygon>
                  </wp:wrapTight>
                  <wp:docPr id="2" name="Picture 2" descr="C:\Users\BK\AppData\Local\Microsoft\Windows\INetCache\Content.MSO\D6F2BD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AppData\Local\Microsoft\Windows\INetCache\Content.MSO\D6F2BD1A.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4855"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54677" w14:textId="45A5FC78" w:rsidR="00AD1D8E" w:rsidRPr="00AD1D8E" w:rsidRDefault="00AD1D8E" w:rsidP="0087597B">
            <w:pPr>
              <w:rPr>
                <w:rFonts w:ascii="Comic Sans MS" w:hAnsi="Comic Sans MS"/>
                <w:sz w:val="18"/>
                <w:szCs w:val="18"/>
              </w:rPr>
            </w:pPr>
            <w:r>
              <w:rPr>
                <w:rFonts w:ascii="Comic Sans MS" w:hAnsi="Comic Sans MS"/>
                <w:sz w:val="18"/>
                <w:szCs w:val="18"/>
              </w:rPr>
              <w:t>+7months</w:t>
            </w:r>
          </w:p>
          <w:p w14:paraId="4B29C7E9" w14:textId="77777777" w:rsidR="00AD1D8E" w:rsidRDefault="00AD1D8E" w:rsidP="0087597B">
            <w:pPr>
              <w:rPr>
                <w:rFonts w:ascii="Comic Sans MS" w:hAnsi="Comic Sans MS" w:cs="Helvetica"/>
                <w:color w:val="auto"/>
                <w:sz w:val="18"/>
                <w:szCs w:val="18"/>
                <w:shd w:val="clear" w:color="auto" w:fill="FFFFFF"/>
              </w:rPr>
            </w:pPr>
          </w:p>
          <w:p w14:paraId="7AF43E11" w14:textId="097AE82D" w:rsidR="00AD1D8E" w:rsidRPr="008D34B6" w:rsidRDefault="00AD1D8E" w:rsidP="0087597B">
            <w:pPr>
              <w:rPr>
                <w:rFonts w:ascii="Comic Sans MS" w:hAnsi="Comic Sans MS" w:cs="Helvetica"/>
                <w:color w:val="auto"/>
                <w:sz w:val="18"/>
                <w:szCs w:val="18"/>
                <w:shd w:val="clear" w:color="auto" w:fill="FFFFFF"/>
              </w:rPr>
            </w:pPr>
            <w:r w:rsidRPr="008D34B6">
              <w:rPr>
                <w:rFonts w:ascii="Comic Sans MS" w:hAnsi="Comic Sans MS" w:cs="Helvetica"/>
                <w:i/>
                <w:noProof/>
                <w:sz w:val="18"/>
                <w:szCs w:val="18"/>
                <w:shd w:val="clear" w:color="auto" w:fill="FFFFFF"/>
              </w:rPr>
              <w:drawing>
                <wp:anchor distT="0" distB="0" distL="114300" distR="114300" simplePos="0" relativeHeight="251681792" behindDoc="1" locked="0" layoutInCell="1" allowOverlap="1" wp14:anchorId="5C13E4FC" wp14:editId="024477E9">
                  <wp:simplePos x="0" y="0"/>
                  <wp:positionH relativeFrom="column">
                    <wp:posOffset>57756</wp:posOffset>
                  </wp:positionH>
                  <wp:positionV relativeFrom="paragraph">
                    <wp:posOffset>958423</wp:posOffset>
                  </wp:positionV>
                  <wp:extent cx="744855" cy="391795"/>
                  <wp:effectExtent l="0" t="0" r="0" b="8255"/>
                  <wp:wrapTight wrapText="bothSides">
                    <wp:wrapPolygon edited="0">
                      <wp:start x="0" y="0"/>
                      <wp:lineTo x="0" y="21005"/>
                      <wp:lineTo x="20992" y="21005"/>
                      <wp:lineTo x="20992" y="0"/>
                      <wp:lineTo x="0" y="0"/>
                    </wp:wrapPolygon>
                  </wp:wrapTight>
                  <wp:docPr id="1" name="Picture 1" descr="C:\Users\BK\AppData\Local\Microsoft\Windows\INetCache\Content.MSO\D6F2BD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AppData\Local\Microsoft\Windows\INetCache\Content.MSO\D6F2BD1A.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4855"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4B6">
              <w:rPr>
                <w:rFonts w:ascii="Comic Sans MS" w:hAnsi="Comic Sans MS" w:cs="Helvetica"/>
                <w:color w:val="auto"/>
                <w:sz w:val="18"/>
                <w:szCs w:val="18"/>
                <w:shd w:val="clear" w:color="auto" w:fill="FFFFFF"/>
              </w:rPr>
              <w:t xml:space="preserve">As identified </w:t>
            </w:r>
            <w:r>
              <w:rPr>
                <w:rFonts w:ascii="Comic Sans MS" w:hAnsi="Comic Sans MS" w:cs="Helvetica"/>
                <w:color w:val="auto"/>
                <w:sz w:val="18"/>
                <w:szCs w:val="18"/>
                <w:shd w:val="clear" w:color="auto" w:fill="FFFFFF"/>
              </w:rPr>
              <w:t xml:space="preserve">by </w:t>
            </w:r>
            <w:r w:rsidRPr="008D34B6">
              <w:rPr>
                <w:rFonts w:ascii="Comic Sans MS" w:hAnsi="Comic Sans MS" w:cs="Helvetica"/>
                <w:color w:val="auto"/>
                <w:sz w:val="18"/>
                <w:szCs w:val="18"/>
                <w:shd w:val="clear" w:color="auto" w:fill="FFFFFF"/>
              </w:rPr>
              <w:t xml:space="preserve">the EEF </w:t>
            </w:r>
            <w:r w:rsidRPr="008D34B6">
              <w:rPr>
                <w:rFonts w:ascii="Comic Sans MS" w:hAnsi="Comic Sans MS" w:cs="Helvetica"/>
                <w:i/>
                <w:color w:val="auto"/>
                <w:sz w:val="18"/>
                <w:szCs w:val="18"/>
                <w:shd w:val="clear" w:color="auto" w:fill="FFFFFF"/>
              </w:rPr>
              <w:t>‘Feedback has effects across all age groups. Research in schools has focused particularly on its impact on English, mathematics’</w:t>
            </w:r>
          </w:p>
          <w:p w14:paraId="48341369" w14:textId="6EE28DCC" w:rsidR="00AD1D8E" w:rsidRDefault="00AD1D8E" w:rsidP="00AD1D8E">
            <w:pPr>
              <w:rPr>
                <w:rFonts w:ascii="Comic Sans MS" w:hAnsi="Comic Sans MS" w:cs="Arial"/>
                <w:sz w:val="16"/>
                <w:szCs w:val="16"/>
              </w:rPr>
            </w:pPr>
            <w:r w:rsidRPr="008D34B6">
              <w:rPr>
                <w:rFonts w:ascii="Comic Sans MS" w:hAnsi="Comic Sans MS" w:cs="Helvetica"/>
                <w:i/>
                <w:color w:val="auto"/>
                <w:sz w:val="18"/>
                <w:szCs w:val="18"/>
                <w:shd w:val="clear" w:color="auto" w:fill="FFFFFF"/>
              </w:rPr>
              <w:t>+8months progress</w:t>
            </w:r>
          </w:p>
          <w:p w14:paraId="3C9FB2E5" w14:textId="4D62CD86" w:rsidR="00AD1D8E" w:rsidRPr="00A77658" w:rsidRDefault="00AD1D8E" w:rsidP="00A77658">
            <w:pPr>
              <w:spacing w:after="0"/>
              <w:rPr>
                <w:rFonts w:ascii="Comic Sans MS" w:hAnsi="Comic Sans MS" w:cs="Arial"/>
                <w:sz w:val="16"/>
                <w:szCs w:val="16"/>
              </w:rPr>
            </w:pPr>
          </w:p>
        </w:tc>
        <w:tc>
          <w:tcPr>
            <w:tcW w:w="3402" w:type="dxa"/>
            <w:shd w:val="clear" w:color="auto" w:fill="auto"/>
            <w:tcMar>
              <w:top w:w="57" w:type="dxa"/>
              <w:bottom w:w="57" w:type="dxa"/>
            </w:tcMar>
          </w:tcPr>
          <w:p w14:paraId="0C7855D8" w14:textId="7289AC65" w:rsidR="00AD1D8E" w:rsidRDefault="00AD1D8E" w:rsidP="00A77658">
            <w:pPr>
              <w:spacing w:after="0"/>
              <w:rPr>
                <w:rFonts w:ascii="Comic Sans MS" w:hAnsi="Comic Sans MS" w:cs="Arial"/>
                <w:sz w:val="16"/>
                <w:szCs w:val="16"/>
              </w:rPr>
            </w:pPr>
            <w:r>
              <w:rPr>
                <w:rFonts w:ascii="Comic Sans MS" w:hAnsi="Comic Sans MS" w:cs="Arial"/>
                <w:sz w:val="16"/>
                <w:szCs w:val="16"/>
              </w:rPr>
              <w:lastRenderedPageBreak/>
              <w:t xml:space="preserve">Nurture group lead to meet termly with Inco. </w:t>
            </w:r>
          </w:p>
          <w:p w14:paraId="26A7814D" w14:textId="58483EC9" w:rsidR="00AD1D8E" w:rsidRDefault="00AD1D8E" w:rsidP="00A77658">
            <w:pPr>
              <w:spacing w:after="0"/>
              <w:rPr>
                <w:rFonts w:ascii="Comic Sans MS" w:hAnsi="Comic Sans MS" w:cs="Arial"/>
                <w:sz w:val="16"/>
                <w:szCs w:val="16"/>
              </w:rPr>
            </w:pPr>
            <w:r>
              <w:rPr>
                <w:rFonts w:ascii="Comic Sans MS" w:hAnsi="Comic Sans MS" w:cs="Arial"/>
                <w:sz w:val="16"/>
                <w:szCs w:val="16"/>
              </w:rPr>
              <w:t>Boxall Profile targets to be met 3x a year</w:t>
            </w:r>
          </w:p>
          <w:p w14:paraId="2096F7CB" w14:textId="77777777" w:rsidR="00AD1D8E" w:rsidRDefault="00AD1D8E" w:rsidP="00A77658">
            <w:pPr>
              <w:spacing w:after="0"/>
              <w:rPr>
                <w:rFonts w:ascii="Comic Sans MS" w:hAnsi="Comic Sans MS" w:cs="Arial"/>
                <w:sz w:val="16"/>
                <w:szCs w:val="16"/>
              </w:rPr>
            </w:pPr>
          </w:p>
          <w:p w14:paraId="0770986E" w14:textId="77777777" w:rsidR="00AD1D8E" w:rsidRDefault="00AD1D8E" w:rsidP="00A77658">
            <w:pPr>
              <w:spacing w:after="0"/>
              <w:rPr>
                <w:rFonts w:ascii="Comic Sans MS" w:hAnsi="Comic Sans MS" w:cs="Arial"/>
                <w:sz w:val="16"/>
                <w:szCs w:val="16"/>
              </w:rPr>
            </w:pPr>
          </w:p>
          <w:p w14:paraId="24226345" w14:textId="77777777" w:rsidR="00AD1D8E" w:rsidRDefault="00AD1D8E" w:rsidP="00A77658">
            <w:pPr>
              <w:spacing w:after="0"/>
              <w:rPr>
                <w:rFonts w:ascii="Comic Sans MS" w:hAnsi="Comic Sans MS" w:cs="Arial"/>
                <w:sz w:val="16"/>
                <w:szCs w:val="16"/>
              </w:rPr>
            </w:pPr>
          </w:p>
          <w:p w14:paraId="6986A5E8" w14:textId="5A70C0C9" w:rsidR="00AD1D8E" w:rsidRDefault="00AD1D8E" w:rsidP="00A77658">
            <w:pPr>
              <w:spacing w:after="0"/>
              <w:rPr>
                <w:rFonts w:ascii="Comic Sans MS" w:hAnsi="Comic Sans MS" w:cs="Arial"/>
                <w:sz w:val="16"/>
                <w:szCs w:val="16"/>
              </w:rPr>
            </w:pPr>
          </w:p>
          <w:p w14:paraId="32A0BF4E" w14:textId="65882F43" w:rsidR="00AD1D8E" w:rsidRDefault="00AD1D8E" w:rsidP="00A77658">
            <w:pPr>
              <w:spacing w:after="0"/>
              <w:rPr>
                <w:rFonts w:ascii="Comic Sans MS" w:hAnsi="Comic Sans MS" w:cs="Arial"/>
                <w:sz w:val="16"/>
                <w:szCs w:val="16"/>
              </w:rPr>
            </w:pPr>
          </w:p>
          <w:p w14:paraId="348A13F4" w14:textId="500CE410" w:rsidR="00AD1D8E" w:rsidRDefault="00AD1D8E" w:rsidP="00A77658">
            <w:pPr>
              <w:spacing w:after="0"/>
              <w:rPr>
                <w:rFonts w:ascii="Comic Sans MS" w:hAnsi="Comic Sans MS" w:cs="Arial"/>
                <w:sz w:val="16"/>
                <w:szCs w:val="16"/>
              </w:rPr>
            </w:pPr>
          </w:p>
          <w:p w14:paraId="19961C0C" w14:textId="6677FF6E" w:rsidR="00AD1D8E" w:rsidRDefault="00AD1D8E" w:rsidP="00A77658">
            <w:pPr>
              <w:spacing w:after="0"/>
              <w:rPr>
                <w:rFonts w:ascii="Comic Sans MS" w:hAnsi="Comic Sans MS" w:cs="Arial"/>
                <w:sz w:val="16"/>
                <w:szCs w:val="16"/>
              </w:rPr>
            </w:pPr>
          </w:p>
          <w:p w14:paraId="248F143A" w14:textId="77777777" w:rsidR="00AD1D8E" w:rsidRDefault="00AD1D8E" w:rsidP="00A77658">
            <w:pPr>
              <w:spacing w:after="0"/>
              <w:rPr>
                <w:rFonts w:ascii="Comic Sans MS" w:hAnsi="Comic Sans MS" w:cs="Arial"/>
                <w:sz w:val="16"/>
                <w:szCs w:val="16"/>
              </w:rPr>
            </w:pPr>
          </w:p>
          <w:p w14:paraId="138D886F" w14:textId="08AEF587" w:rsidR="00AD1D8E" w:rsidRDefault="00AD1D8E" w:rsidP="00A77658">
            <w:pPr>
              <w:spacing w:after="0"/>
              <w:rPr>
                <w:rFonts w:ascii="Comic Sans MS" w:hAnsi="Comic Sans MS" w:cs="Arial"/>
                <w:sz w:val="16"/>
                <w:szCs w:val="16"/>
              </w:rPr>
            </w:pPr>
            <w:r>
              <w:rPr>
                <w:rFonts w:ascii="Comic Sans MS" w:hAnsi="Comic Sans MS" w:cs="Arial"/>
                <w:sz w:val="16"/>
                <w:szCs w:val="16"/>
              </w:rPr>
              <w:t>Curriculum lead to meet with INCO to review experiences available through enquiry lead curriculum</w:t>
            </w:r>
          </w:p>
          <w:p w14:paraId="03E645D2" w14:textId="77777777" w:rsidR="00AD1D8E" w:rsidRDefault="00AD1D8E" w:rsidP="008104FA">
            <w:pPr>
              <w:rPr>
                <w:rFonts w:ascii="Comic Sans MS" w:hAnsi="Comic Sans MS" w:cs="Arial"/>
                <w:sz w:val="16"/>
                <w:szCs w:val="16"/>
              </w:rPr>
            </w:pPr>
          </w:p>
          <w:p w14:paraId="44A5C29C" w14:textId="77777777" w:rsidR="00AD1D8E" w:rsidRDefault="00AD1D8E" w:rsidP="008104FA">
            <w:pPr>
              <w:rPr>
                <w:rFonts w:ascii="Comic Sans MS" w:hAnsi="Comic Sans MS" w:cs="Arial"/>
                <w:sz w:val="16"/>
                <w:szCs w:val="16"/>
              </w:rPr>
            </w:pPr>
          </w:p>
          <w:p w14:paraId="571886B2" w14:textId="77777777" w:rsidR="00AD1D8E" w:rsidRDefault="00AD1D8E" w:rsidP="008104FA">
            <w:pPr>
              <w:rPr>
                <w:rFonts w:ascii="Comic Sans MS" w:hAnsi="Comic Sans MS" w:cs="Arial"/>
                <w:sz w:val="16"/>
                <w:szCs w:val="16"/>
              </w:rPr>
            </w:pPr>
          </w:p>
          <w:p w14:paraId="30F094D7" w14:textId="77777777" w:rsidR="00AD1D8E" w:rsidRDefault="00AD1D8E" w:rsidP="008104FA">
            <w:pPr>
              <w:rPr>
                <w:rFonts w:ascii="Comic Sans MS" w:hAnsi="Comic Sans MS" w:cs="Arial"/>
                <w:sz w:val="16"/>
                <w:szCs w:val="16"/>
              </w:rPr>
            </w:pPr>
          </w:p>
          <w:p w14:paraId="697E9298" w14:textId="4A441543" w:rsidR="00AD1D8E" w:rsidRDefault="00AD1D8E" w:rsidP="008104FA">
            <w:pPr>
              <w:rPr>
                <w:rFonts w:ascii="Comic Sans MS" w:hAnsi="Comic Sans MS" w:cs="Arial"/>
                <w:sz w:val="16"/>
                <w:szCs w:val="16"/>
              </w:rPr>
            </w:pPr>
            <w:r>
              <w:rPr>
                <w:rFonts w:ascii="Comic Sans MS" w:hAnsi="Comic Sans MS" w:cs="Arial"/>
                <w:sz w:val="16"/>
                <w:szCs w:val="16"/>
              </w:rPr>
              <w:t xml:space="preserve">Regular CPD through staff meetings. Head teacher to focus on Learning Power approach in lesson observations. </w:t>
            </w:r>
          </w:p>
          <w:p w14:paraId="77A84CD8" w14:textId="1CA40B7D" w:rsidR="00AD1D8E" w:rsidRPr="00A77658" w:rsidRDefault="00AD1D8E" w:rsidP="00A77658">
            <w:pPr>
              <w:spacing w:after="0"/>
              <w:rPr>
                <w:rFonts w:ascii="Comic Sans MS" w:hAnsi="Comic Sans MS" w:cs="Arial"/>
                <w:sz w:val="16"/>
                <w:szCs w:val="16"/>
              </w:rPr>
            </w:pPr>
          </w:p>
        </w:tc>
        <w:tc>
          <w:tcPr>
            <w:tcW w:w="1418" w:type="dxa"/>
            <w:shd w:val="clear" w:color="auto" w:fill="auto"/>
          </w:tcPr>
          <w:p w14:paraId="48B9F969" w14:textId="77777777" w:rsidR="00AD1D8E" w:rsidRDefault="00AD1D8E" w:rsidP="00A77658">
            <w:pPr>
              <w:spacing w:after="0"/>
              <w:rPr>
                <w:rFonts w:ascii="Comic Sans MS" w:hAnsi="Comic Sans MS" w:cs="Arial"/>
                <w:sz w:val="16"/>
                <w:szCs w:val="16"/>
              </w:rPr>
            </w:pPr>
            <w:r>
              <w:rPr>
                <w:rFonts w:ascii="Comic Sans MS" w:hAnsi="Comic Sans MS" w:cs="Arial"/>
                <w:sz w:val="16"/>
                <w:szCs w:val="16"/>
              </w:rPr>
              <w:t>BK/ SE</w:t>
            </w:r>
          </w:p>
          <w:p w14:paraId="396F37BA" w14:textId="77777777" w:rsidR="00AD1D8E" w:rsidRDefault="00AD1D8E" w:rsidP="00A77658">
            <w:pPr>
              <w:spacing w:after="0"/>
              <w:rPr>
                <w:rFonts w:ascii="Comic Sans MS" w:hAnsi="Comic Sans MS" w:cs="Arial"/>
                <w:sz w:val="16"/>
                <w:szCs w:val="16"/>
              </w:rPr>
            </w:pPr>
          </w:p>
          <w:p w14:paraId="759CEEF9" w14:textId="77777777" w:rsidR="00AD1D8E" w:rsidRDefault="00AD1D8E" w:rsidP="00A77658">
            <w:pPr>
              <w:spacing w:after="0"/>
              <w:rPr>
                <w:rFonts w:ascii="Comic Sans MS" w:hAnsi="Comic Sans MS" w:cs="Arial"/>
                <w:sz w:val="16"/>
                <w:szCs w:val="16"/>
              </w:rPr>
            </w:pPr>
          </w:p>
          <w:p w14:paraId="529DBD57" w14:textId="77777777" w:rsidR="00AD1D8E" w:rsidRDefault="00AD1D8E" w:rsidP="00A77658">
            <w:pPr>
              <w:spacing w:after="0"/>
              <w:rPr>
                <w:rFonts w:ascii="Comic Sans MS" w:hAnsi="Comic Sans MS" w:cs="Arial"/>
                <w:sz w:val="16"/>
                <w:szCs w:val="16"/>
              </w:rPr>
            </w:pPr>
          </w:p>
          <w:p w14:paraId="1D248EA7" w14:textId="77777777" w:rsidR="00AD1D8E" w:rsidRDefault="00AD1D8E" w:rsidP="00A77658">
            <w:pPr>
              <w:spacing w:after="0"/>
              <w:rPr>
                <w:rFonts w:ascii="Comic Sans MS" w:hAnsi="Comic Sans MS" w:cs="Arial"/>
                <w:sz w:val="16"/>
                <w:szCs w:val="16"/>
              </w:rPr>
            </w:pPr>
          </w:p>
          <w:p w14:paraId="2E5B8E62" w14:textId="77777777" w:rsidR="00AD1D8E" w:rsidRDefault="00AD1D8E" w:rsidP="00A77658">
            <w:pPr>
              <w:spacing w:after="0"/>
              <w:rPr>
                <w:rFonts w:ascii="Comic Sans MS" w:hAnsi="Comic Sans MS" w:cs="Arial"/>
                <w:sz w:val="16"/>
                <w:szCs w:val="16"/>
              </w:rPr>
            </w:pPr>
          </w:p>
          <w:p w14:paraId="342A4ACB" w14:textId="77777777" w:rsidR="00AD1D8E" w:rsidRDefault="00AD1D8E" w:rsidP="00A77658">
            <w:pPr>
              <w:spacing w:after="0"/>
              <w:rPr>
                <w:rFonts w:ascii="Comic Sans MS" w:hAnsi="Comic Sans MS" w:cs="Arial"/>
                <w:sz w:val="16"/>
                <w:szCs w:val="16"/>
              </w:rPr>
            </w:pPr>
          </w:p>
          <w:p w14:paraId="0D19F81E" w14:textId="77777777" w:rsidR="00AD1D8E" w:rsidRDefault="00AD1D8E" w:rsidP="00A77658">
            <w:pPr>
              <w:spacing w:after="0"/>
              <w:rPr>
                <w:rFonts w:ascii="Comic Sans MS" w:hAnsi="Comic Sans MS" w:cs="Arial"/>
                <w:sz w:val="16"/>
                <w:szCs w:val="16"/>
              </w:rPr>
            </w:pPr>
          </w:p>
          <w:p w14:paraId="115C72CE" w14:textId="77777777" w:rsidR="00AD1D8E" w:rsidRDefault="00AD1D8E" w:rsidP="00A77658">
            <w:pPr>
              <w:spacing w:after="0"/>
              <w:rPr>
                <w:rFonts w:ascii="Comic Sans MS" w:hAnsi="Comic Sans MS" w:cs="Arial"/>
                <w:sz w:val="16"/>
                <w:szCs w:val="16"/>
              </w:rPr>
            </w:pPr>
          </w:p>
          <w:p w14:paraId="6FF94E53" w14:textId="77777777" w:rsidR="00AD1D8E" w:rsidRDefault="00AD1D8E" w:rsidP="00A77658">
            <w:pPr>
              <w:spacing w:after="0"/>
              <w:rPr>
                <w:rFonts w:ascii="Comic Sans MS" w:hAnsi="Comic Sans MS" w:cs="Arial"/>
                <w:sz w:val="16"/>
                <w:szCs w:val="16"/>
              </w:rPr>
            </w:pPr>
          </w:p>
          <w:p w14:paraId="22B6A5A1" w14:textId="77777777" w:rsidR="00AD1D8E" w:rsidRDefault="00AD1D8E" w:rsidP="00A77658">
            <w:pPr>
              <w:spacing w:after="0"/>
              <w:rPr>
                <w:rFonts w:ascii="Comic Sans MS" w:hAnsi="Comic Sans MS" w:cs="Arial"/>
                <w:sz w:val="16"/>
                <w:szCs w:val="16"/>
              </w:rPr>
            </w:pPr>
          </w:p>
          <w:p w14:paraId="5E530B2B" w14:textId="57A56924" w:rsidR="00AD1D8E" w:rsidRDefault="00AD1D8E" w:rsidP="00A77658">
            <w:pPr>
              <w:spacing w:after="0"/>
              <w:rPr>
                <w:rFonts w:ascii="Comic Sans MS" w:hAnsi="Comic Sans MS" w:cs="Arial"/>
                <w:sz w:val="16"/>
                <w:szCs w:val="16"/>
              </w:rPr>
            </w:pPr>
            <w:r>
              <w:rPr>
                <w:rFonts w:ascii="Comic Sans MS" w:hAnsi="Comic Sans MS" w:cs="Arial"/>
                <w:sz w:val="16"/>
                <w:szCs w:val="16"/>
              </w:rPr>
              <w:t>BK DLT</w:t>
            </w:r>
          </w:p>
          <w:p w14:paraId="57CA8049" w14:textId="77777777" w:rsidR="00AD1D8E" w:rsidRDefault="00AD1D8E" w:rsidP="008104FA">
            <w:pPr>
              <w:spacing w:after="0"/>
              <w:rPr>
                <w:rFonts w:ascii="Comic Sans MS" w:hAnsi="Comic Sans MS" w:cs="Arial"/>
                <w:sz w:val="20"/>
                <w:szCs w:val="20"/>
              </w:rPr>
            </w:pPr>
          </w:p>
          <w:p w14:paraId="001DCE36" w14:textId="77777777" w:rsidR="00AD1D8E" w:rsidRDefault="00AD1D8E" w:rsidP="008104FA">
            <w:pPr>
              <w:spacing w:after="0"/>
              <w:rPr>
                <w:rFonts w:ascii="Comic Sans MS" w:hAnsi="Comic Sans MS" w:cs="Arial"/>
                <w:sz w:val="20"/>
                <w:szCs w:val="20"/>
              </w:rPr>
            </w:pPr>
          </w:p>
          <w:p w14:paraId="6C3E1A2B" w14:textId="77777777" w:rsidR="00AD1D8E" w:rsidRDefault="00AD1D8E" w:rsidP="008104FA">
            <w:pPr>
              <w:spacing w:after="0"/>
              <w:rPr>
                <w:rFonts w:ascii="Comic Sans MS" w:hAnsi="Comic Sans MS" w:cs="Arial"/>
                <w:sz w:val="20"/>
                <w:szCs w:val="20"/>
              </w:rPr>
            </w:pPr>
          </w:p>
          <w:p w14:paraId="670E4D49" w14:textId="77777777" w:rsidR="00AD1D8E" w:rsidRDefault="00AD1D8E" w:rsidP="008104FA">
            <w:pPr>
              <w:spacing w:after="0"/>
              <w:rPr>
                <w:rFonts w:ascii="Comic Sans MS" w:hAnsi="Comic Sans MS" w:cs="Arial"/>
                <w:sz w:val="20"/>
                <w:szCs w:val="20"/>
              </w:rPr>
            </w:pPr>
          </w:p>
          <w:p w14:paraId="4D74514C" w14:textId="77777777" w:rsidR="00AD1D8E" w:rsidRDefault="00AD1D8E" w:rsidP="008104FA">
            <w:pPr>
              <w:spacing w:after="0"/>
              <w:rPr>
                <w:rFonts w:ascii="Comic Sans MS" w:hAnsi="Comic Sans MS" w:cs="Arial"/>
                <w:sz w:val="20"/>
                <w:szCs w:val="20"/>
              </w:rPr>
            </w:pPr>
          </w:p>
          <w:p w14:paraId="44CD2B9A" w14:textId="77777777" w:rsidR="00AD1D8E" w:rsidRDefault="00AD1D8E" w:rsidP="008104FA">
            <w:pPr>
              <w:spacing w:after="0"/>
              <w:rPr>
                <w:rFonts w:ascii="Comic Sans MS" w:hAnsi="Comic Sans MS" w:cs="Arial"/>
                <w:sz w:val="20"/>
                <w:szCs w:val="20"/>
              </w:rPr>
            </w:pPr>
          </w:p>
          <w:p w14:paraId="0509E283" w14:textId="77777777" w:rsidR="00AD1D8E" w:rsidRDefault="00AD1D8E" w:rsidP="008104FA">
            <w:pPr>
              <w:spacing w:after="0"/>
              <w:rPr>
                <w:rFonts w:ascii="Comic Sans MS" w:hAnsi="Comic Sans MS" w:cs="Arial"/>
                <w:sz w:val="20"/>
                <w:szCs w:val="20"/>
              </w:rPr>
            </w:pPr>
          </w:p>
          <w:p w14:paraId="28E4058C" w14:textId="77777777" w:rsidR="00AD1D8E" w:rsidRDefault="00AD1D8E" w:rsidP="008104FA">
            <w:pPr>
              <w:spacing w:after="0"/>
              <w:rPr>
                <w:rFonts w:ascii="Comic Sans MS" w:hAnsi="Comic Sans MS" w:cs="Arial"/>
                <w:sz w:val="20"/>
                <w:szCs w:val="20"/>
              </w:rPr>
            </w:pPr>
          </w:p>
          <w:p w14:paraId="4819A9F4" w14:textId="7B2DD8D3" w:rsidR="00AD1D8E" w:rsidRDefault="00AD1D8E" w:rsidP="008104FA">
            <w:pPr>
              <w:spacing w:after="0"/>
              <w:rPr>
                <w:rFonts w:ascii="Comic Sans MS" w:hAnsi="Comic Sans MS" w:cs="Arial"/>
                <w:sz w:val="20"/>
                <w:szCs w:val="20"/>
              </w:rPr>
            </w:pPr>
            <w:r>
              <w:rPr>
                <w:rFonts w:ascii="Comic Sans MS" w:hAnsi="Comic Sans MS" w:cs="Arial"/>
                <w:sz w:val="20"/>
                <w:szCs w:val="20"/>
              </w:rPr>
              <w:t>SH/ Federation Staff</w:t>
            </w:r>
          </w:p>
          <w:p w14:paraId="1CCCF622" w14:textId="5A893F6C" w:rsidR="00AD1D8E" w:rsidRPr="00A77658" w:rsidRDefault="00AD1D8E" w:rsidP="00A77658">
            <w:pPr>
              <w:spacing w:after="0"/>
              <w:rPr>
                <w:rFonts w:ascii="Comic Sans MS" w:hAnsi="Comic Sans MS" w:cs="Arial"/>
                <w:sz w:val="16"/>
                <w:szCs w:val="16"/>
              </w:rPr>
            </w:pPr>
          </w:p>
        </w:tc>
        <w:tc>
          <w:tcPr>
            <w:tcW w:w="2769" w:type="dxa"/>
          </w:tcPr>
          <w:p w14:paraId="5D3E8FA3" w14:textId="77777777" w:rsidR="00AD1D8E" w:rsidRDefault="00AD1D8E" w:rsidP="00A77658">
            <w:pPr>
              <w:spacing w:after="0"/>
              <w:rPr>
                <w:rFonts w:ascii="Comic Sans MS" w:hAnsi="Comic Sans MS" w:cs="Arial"/>
                <w:sz w:val="16"/>
                <w:szCs w:val="16"/>
              </w:rPr>
            </w:pPr>
            <w:r>
              <w:rPr>
                <w:rFonts w:ascii="Comic Sans MS" w:hAnsi="Comic Sans MS" w:cs="Arial"/>
                <w:sz w:val="16"/>
                <w:szCs w:val="16"/>
              </w:rPr>
              <w:t>3x a year</w:t>
            </w:r>
          </w:p>
          <w:p w14:paraId="56CBA6C4" w14:textId="77777777" w:rsidR="00AD1D8E" w:rsidRDefault="00AD1D8E" w:rsidP="00A77658">
            <w:pPr>
              <w:spacing w:after="0"/>
              <w:rPr>
                <w:rFonts w:ascii="Comic Sans MS" w:hAnsi="Comic Sans MS" w:cs="Arial"/>
                <w:sz w:val="16"/>
                <w:szCs w:val="16"/>
              </w:rPr>
            </w:pPr>
          </w:p>
          <w:p w14:paraId="2DAD943F" w14:textId="77777777" w:rsidR="00AD1D8E" w:rsidRDefault="00AD1D8E" w:rsidP="00A77658">
            <w:pPr>
              <w:spacing w:after="0"/>
              <w:rPr>
                <w:rFonts w:ascii="Comic Sans MS" w:hAnsi="Comic Sans MS" w:cs="Arial"/>
                <w:sz w:val="16"/>
                <w:szCs w:val="16"/>
              </w:rPr>
            </w:pPr>
          </w:p>
          <w:p w14:paraId="7B61C060" w14:textId="77777777" w:rsidR="00AD1D8E" w:rsidRDefault="00AD1D8E" w:rsidP="00A77658">
            <w:pPr>
              <w:spacing w:after="0"/>
              <w:rPr>
                <w:rFonts w:ascii="Comic Sans MS" w:hAnsi="Comic Sans MS" w:cs="Arial"/>
                <w:sz w:val="16"/>
                <w:szCs w:val="16"/>
              </w:rPr>
            </w:pPr>
          </w:p>
          <w:p w14:paraId="0FC36A78" w14:textId="77777777" w:rsidR="00AD1D8E" w:rsidRDefault="00AD1D8E" w:rsidP="00A77658">
            <w:pPr>
              <w:spacing w:after="0"/>
              <w:rPr>
                <w:rFonts w:ascii="Comic Sans MS" w:hAnsi="Comic Sans MS" w:cs="Arial"/>
                <w:sz w:val="16"/>
                <w:szCs w:val="16"/>
              </w:rPr>
            </w:pPr>
          </w:p>
          <w:p w14:paraId="6D2E728B" w14:textId="77777777" w:rsidR="00AD1D8E" w:rsidRDefault="00AD1D8E" w:rsidP="00A77658">
            <w:pPr>
              <w:spacing w:after="0"/>
              <w:rPr>
                <w:rFonts w:ascii="Comic Sans MS" w:hAnsi="Comic Sans MS" w:cs="Arial"/>
                <w:sz w:val="16"/>
                <w:szCs w:val="16"/>
              </w:rPr>
            </w:pPr>
          </w:p>
          <w:p w14:paraId="61BC00CE" w14:textId="77777777" w:rsidR="00AD1D8E" w:rsidRDefault="00AD1D8E" w:rsidP="00A77658">
            <w:pPr>
              <w:spacing w:after="0"/>
              <w:rPr>
                <w:rFonts w:ascii="Comic Sans MS" w:hAnsi="Comic Sans MS" w:cs="Arial"/>
                <w:sz w:val="16"/>
                <w:szCs w:val="16"/>
              </w:rPr>
            </w:pPr>
          </w:p>
          <w:p w14:paraId="4004284D" w14:textId="77777777" w:rsidR="00AD1D8E" w:rsidRDefault="00AD1D8E" w:rsidP="00A77658">
            <w:pPr>
              <w:spacing w:after="0"/>
              <w:rPr>
                <w:rFonts w:ascii="Comic Sans MS" w:hAnsi="Comic Sans MS" w:cs="Arial"/>
                <w:sz w:val="16"/>
                <w:szCs w:val="16"/>
              </w:rPr>
            </w:pPr>
          </w:p>
          <w:p w14:paraId="256DF121" w14:textId="77777777" w:rsidR="00AD1D8E" w:rsidRDefault="00AD1D8E" w:rsidP="00A77658">
            <w:pPr>
              <w:spacing w:after="0"/>
              <w:rPr>
                <w:rFonts w:ascii="Comic Sans MS" w:hAnsi="Comic Sans MS" w:cs="Arial"/>
                <w:sz w:val="16"/>
                <w:szCs w:val="16"/>
              </w:rPr>
            </w:pPr>
          </w:p>
          <w:p w14:paraId="2461AF13" w14:textId="77777777" w:rsidR="00AD1D8E" w:rsidRDefault="00AD1D8E" w:rsidP="00A77658">
            <w:pPr>
              <w:spacing w:after="0"/>
              <w:rPr>
                <w:rFonts w:ascii="Comic Sans MS" w:hAnsi="Comic Sans MS" w:cs="Arial"/>
                <w:sz w:val="16"/>
                <w:szCs w:val="16"/>
              </w:rPr>
            </w:pPr>
          </w:p>
          <w:p w14:paraId="6988899B" w14:textId="77777777" w:rsidR="00AD1D8E" w:rsidRDefault="00AD1D8E" w:rsidP="00A77658">
            <w:pPr>
              <w:spacing w:after="0"/>
              <w:rPr>
                <w:rFonts w:ascii="Comic Sans MS" w:hAnsi="Comic Sans MS" w:cs="Arial"/>
                <w:sz w:val="16"/>
                <w:szCs w:val="16"/>
              </w:rPr>
            </w:pPr>
          </w:p>
          <w:p w14:paraId="0D302C55" w14:textId="07A12EB9" w:rsidR="00AD1D8E" w:rsidRDefault="00AD1D8E" w:rsidP="00A77658">
            <w:pPr>
              <w:spacing w:after="0"/>
              <w:rPr>
                <w:rFonts w:ascii="Comic Sans MS" w:hAnsi="Comic Sans MS" w:cs="Arial"/>
                <w:sz w:val="16"/>
                <w:szCs w:val="16"/>
              </w:rPr>
            </w:pPr>
            <w:r>
              <w:rPr>
                <w:rFonts w:ascii="Comic Sans MS" w:hAnsi="Comic Sans MS" w:cs="Arial"/>
                <w:sz w:val="16"/>
                <w:szCs w:val="16"/>
              </w:rPr>
              <w:t>3x a year</w:t>
            </w:r>
          </w:p>
          <w:p w14:paraId="5A73E8D7" w14:textId="77777777" w:rsidR="00AD1D8E" w:rsidRDefault="00AD1D8E" w:rsidP="00A77658">
            <w:pPr>
              <w:spacing w:after="0"/>
              <w:rPr>
                <w:rFonts w:ascii="Comic Sans MS" w:hAnsi="Comic Sans MS" w:cs="Arial"/>
                <w:sz w:val="16"/>
                <w:szCs w:val="16"/>
              </w:rPr>
            </w:pPr>
          </w:p>
          <w:p w14:paraId="430EC724" w14:textId="77777777" w:rsidR="00AD1D8E" w:rsidRDefault="00AD1D8E" w:rsidP="00A77658">
            <w:pPr>
              <w:spacing w:after="0"/>
              <w:rPr>
                <w:rFonts w:ascii="Comic Sans MS" w:hAnsi="Comic Sans MS" w:cs="Arial"/>
                <w:sz w:val="16"/>
                <w:szCs w:val="16"/>
              </w:rPr>
            </w:pPr>
          </w:p>
          <w:p w14:paraId="00709426" w14:textId="77777777" w:rsidR="00AD1D8E" w:rsidRDefault="00AD1D8E" w:rsidP="00A77658">
            <w:pPr>
              <w:spacing w:after="0"/>
              <w:rPr>
                <w:rFonts w:ascii="Comic Sans MS" w:hAnsi="Comic Sans MS" w:cs="Arial"/>
                <w:sz w:val="16"/>
                <w:szCs w:val="16"/>
              </w:rPr>
            </w:pPr>
          </w:p>
          <w:p w14:paraId="423E4434" w14:textId="77777777" w:rsidR="00AD1D8E" w:rsidRDefault="00AD1D8E" w:rsidP="00A77658">
            <w:pPr>
              <w:spacing w:after="0"/>
              <w:rPr>
                <w:rFonts w:ascii="Comic Sans MS" w:hAnsi="Comic Sans MS" w:cs="Arial"/>
                <w:sz w:val="16"/>
                <w:szCs w:val="16"/>
              </w:rPr>
            </w:pPr>
          </w:p>
          <w:p w14:paraId="2C642A51" w14:textId="77777777" w:rsidR="00AD1D8E" w:rsidRDefault="00AD1D8E" w:rsidP="00A77658">
            <w:pPr>
              <w:spacing w:after="0"/>
              <w:rPr>
                <w:rFonts w:ascii="Comic Sans MS" w:hAnsi="Comic Sans MS" w:cs="Arial"/>
                <w:sz w:val="16"/>
                <w:szCs w:val="16"/>
              </w:rPr>
            </w:pPr>
          </w:p>
          <w:p w14:paraId="74727A33" w14:textId="77777777" w:rsidR="00AD1D8E" w:rsidRDefault="00AD1D8E" w:rsidP="00A77658">
            <w:pPr>
              <w:spacing w:after="0"/>
              <w:rPr>
                <w:rFonts w:ascii="Comic Sans MS" w:hAnsi="Comic Sans MS" w:cs="Arial"/>
                <w:sz w:val="16"/>
                <w:szCs w:val="16"/>
              </w:rPr>
            </w:pPr>
          </w:p>
          <w:p w14:paraId="55B75C8D" w14:textId="77777777" w:rsidR="00AD1D8E" w:rsidRDefault="00AD1D8E" w:rsidP="00A77658">
            <w:pPr>
              <w:spacing w:after="0"/>
              <w:rPr>
                <w:rFonts w:ascii="Comic Sans MS" w:hAnsi="Comic Sans MS" w:cs="Arial"/>
                <w:sz w:val="16"/>
                <w:szCs w:val="16"/>
              </w:rPr>
            </w:pPr>
          </w:p>
          <w:p w14:paraId="20EE309E" w14:textId="77777777" w:rsidR="00AD1D8E" w:rsidRDefault="00AD1D8E" w:rsidP="00A77658">
            <w:pPr>
              <w:spacing w:after="0"/>
              <w:rPr>
                <w:rFonts w:ascii="Comic Sans MS" w:hAnsi="Comic Sans MS" w:cs="Arial"/>
                <w:sz w:val="16"/>
                <w:szCs w:val="16"/>
              </w:rPr>
            </w:pPr>
          </w:p>
          <w:p w14:paraId="4EC83D08" w14:textId="77777777" w:rsidR="00AD1D8E" w:rsidRDefault="00AD1D8E" w:rsidP="00A77658">
            <w:pPr>
              <w:spacing w:after="0"/>
              <w:rPr>
                <w:rFonts w:ascii="Comic Sans MS" w:hAnsi="Comic Sans MS" w:cs="Arial"/>
                <w:sz w:val="16"/>
                <w:szCs w:val="16"/>
              </w:rPr>
            </w:pPr>
          </w:p>
          <w:p w14:paraId="7E0B2BD9" w14:textId="61B3EE42" w:rsidR="00AD1D8E" w:rsidRPr="00A77658" w:rsidRDefault="00AD1D8E" w:rsidP="00A77658">
            <w:pPr>
              <w:spacing w:after="0"/>
              <w:rPr>
                <w:rFonts w:ascii="Comic Sans MS" w:hAnsi="Comic Sans MS" w:cs="Arial"/>
                <w:sz w:val="16"/>
                <w:szCs w:val="16"/>
              </w:rPr>
            </w:pPr>
            <w:r>
              <w:rPr>
                <w:rFonts w:ascii="Comic Sans MS" w:hAnsi="Comic Sans MS" w:cs="Arial"/>
                <w:sz w:val="16"/>
                <w:szCs w:val="16"/>
              </w:rPr>
              <w:t xml:space="preserve">Termly </w:t>
            </w:r>
          </w:p>
        </w:tc>
      </w:tr>
      <w:tr w:rsidR="00AD1D8E" w:rsidRPr="00422F44" w14:paraId="7CDEAB10" w14:textId="77777777" w:rsidTr="00445D46">
        <w:trPr>
          <w:trHeight w:val="7936"/>
        </w:trPr>
        <w:tc>
          <w:tcPr>
            <w:tcW w:w="2235" w:type="dxa"/>
            <w:vMerge/>
            <w:tcMar>
              <w:top w:w="57" w:type="dxa"/>
              <w:bottom w:w="57" w:type="dxa"/>
            </w:tcMar>
          </w:tcPr>
          <w:p w14:paraId="3DB1D57B" w14:textId="2383FBD1" w:rsidR="00AD1D8E" w:rsidRDefault="00AD1D8E" w:rsidP="00A77658">
            <w:pPr>
              <w:spacing w:after="0"/>
              <w:rPr>
                <w:rFonts w:ascii="Comic Sans MS" w:hAnsi="Comic Sans MS"/>
                <w:sz w:val="18"/>
                <w:szCs w:val="18"/>
              </w:rPr>
            </w:pPr>
          </w:p>
        </w:tc>
        <w:tc>
          <w:tcPr>
            <w:tcW w:w="2551" w:type="dxa"/>
            <w:vMerge/>
            <w:tcMar>
              <w:top w:w="57" w:type="dxa"/>
              <w:bottom w:w="57" w:type="dxa"/>
            </w:tcMar>
          </w:tcPr>
          <w:p w14:paraId="6A57ABEB" w14:textId="77777777" w:rsidR="00AD1D8E" w:rsidRDefault="00AD1D8E" w:rsidP="00A77658">
            <w:pPr>
              <w:spacing w:after="0"/>
              <w:rPr>
                <w:rFonts w:ascii="Comic Sans MS" w:hAnsi="Comic Sans MS" w:cs="Arial"/>
                <w:sz w:val="16"/>
                <w:szCs w:val="16"/>
              </w:rPr>
            </w:pPr>
          </w:p>
        </w:tc>
        <w:tc>
          <w:tcPr>
            <w:tcW w:w="3260" w:type="dxa"/>
            <w:vMerge/>
            <w:tcMar>
              <w:top w:w="57" w:type="dxa"/>
              <w:bottom w:w="57" w:type="dxa"/>
            </w:tcMar>
          </w:tcPr>
          <w:p w14:paraId="406B4737" w14:textId="77777777" w:rsidR="00AD1D8E" w:rsidRPr="00731F12" w:rsidRDefault="00AD1D8E" w:rsidP="00A77658">
            <w:pPr>
              <w:spacing w:after="0"/>
              <w:rPr>
                <w:rFonts w:ascii="Comic Sans MS" w:hAnsi="Comic Sans MS" w:cs="Helvetica"/>
                <w:i/>
                <w:color w:val="auto"/>
                <w:sz w:val="18"/>
                <w:szCs w:val="18"/>
                <w:shd w:val="clear" w:color="auto" w:fill="FFFFFF"/>
              </w:rPr>
            </w:pPr>
          </w:p>
        </w:tc>
        <w:tc>
          <w:tcPr>
            <w:tcW w:w="3402" w:type="dxa"/>
            <w:shd w:val="clear" w:color="auto" w:fill="auto"/>
            <w:tcMar>
              <w:top w:w="57" w:type="dxa"/>
              <w:bottom w:w="57" w:type="dxa"/>
            </w:tcMar>
          </w:tcPr>
          <w:p w14:paraId="5B55C59E" w14:textId="77777777" w:rsidR="00AD1D8E" w:rsidRDefault="00AD1D8E" w:rsidP="00A77658">
            <w:pPr>
              <w:spacing w:after="0"/>
              <w:rPr>
                <w:rFonts w:ascii="Comic Sans MS" w:hAnsi="Comic Sans MS" w:cs="Arial"/>
                <w:sz w:val="16"/>
                <w:szCs w:val="16"/>
              </w:rPr>
            </w:pPr>
          </w:p>
          <w:p w14:paraId="1C6A8B1B" w14:textId="77777777" w:rsidR="00AD1D8E" w:rsidRDefault="00AD1D8E" w:rsidP="00A77658">
            <w:pPr>
              <w:spacing w:after="0"/>
              <w:rPr>
                <w:rFonts w:ascii="Comic Sans MS" w:hAnsi="Comic Sans MS" w:cs="Arial"/>
                <w:sz w:val="16"/>
                <w:szCs w:val="16"/>
              </w:rPr>
            </w:pPr>
          </w:p>
          <w:p w14:paraId="2FE39846" w14:textId="3E5E93EA" w:rsidR="00AD1D8E" w:rsidRDefault="00AD1D8E" w:rsidP="00A77658">
            <w:pPr>
              <w:spacing w:after="0"/>
              <w:rPr>
                <w:rFonts w:ascii="Comic Sans MS" w:hAnsi="Comic Sans MS" w:cs="Arial"/>
                <w:sz w:val="16"/>
                <w:szCs w:val="16"/>
              </w:rPr>
            </w:pPr>
          </w:p>
          <w:p w14:paraId="0FB2F2D2" w14:textId="335A26A4" w:rsidR="00AD1D8E" w:rsidRDefault="00AD1D8E" w:rsidP="00A77658">
            <w:pPr>
              <w:spacing w:after="0"/>
              <w:rPr>
                <w:rFonts w:ascii="Comic Sans MS" w:hAnsi="Comic Sans MS" w:cs="Arial"/>
                <w:sz w:val="16"/>
                <w:szCs w:val="16"/>
              </w:rPr>
            </w:pPr>
          </w:p>
          <w:p w14:paraId="7D9667AD" w14:textId="77777777" w:rsidR="001E6DEA" w:rsidRDefault="001E6DEA" w:rsidP="001E6DEA">
            <w:pPr>
              <w:spacing w:after="0"/>
              <w:rPr>
                <w:rFonts w:ascii="Comic Sans MS" w:hAnsi="Comic Sans MS" w:cs="Arial"/>
                <w:sz w:val="16"/>
                <w:szCs w:val="16"/>
              </w:rPr>
            </w:pPr>
          </w:p>
          <w:p w14:paraId="24894024" w14:textId="7A038DDA" w:rsidR="00AD1D8E" w:rsidRDefault="00AD1D8E" w:rsidP="00A77658">
            <w:pPr>
              <w:spacing w:after="0"/>
              <w:rPr>
                <w:rFonts w:ascii="Comic Sans MS" w:hAnsi="Comic Sans MS" w:cs="Arial"/>
                <w:sz w:val="16"/>
                <w:szCs w:val="16"/>
              </w:rPr>
            </w:pPr>
          </w:p>
          <w:p w14:paraId="46875F53" w14:textId="77777777" w:rsidR="001E6DEA" w:rsidRDefault="001E6DEA" w:rsidP="001E6DEA">
            <w:pPr>
              <w:spacing w:after="0"/>
              <w:rPr>
                <w:rFonts w:ascii="Comic Sans MS" w:hAnsi="Comic Sans MS" w:cs="Arial"/>
                <w:sz w:val="16"/>
                <w:szCs w:val="16"/>
              </w:rPr>
            </w:pPr>
            <w:r>
              <w:rPr>
                <w:rFonts w:ascii="Comic Sans MS" w:hAnsi="Comic Sans MS" w:cs="Arial"/>
                <w:sz w:val="16"/>
                <w:szCs w:val="16"/>
              </w:rPr>
              <w:t xml:space="preserve">New appointment will be able to talk confidently about Pupil Premium children and their progress. </w:t>
            </w:r>
          </w:p>
          <w:p w14:paraId="7565EC69" w14:textId="56DEAEF5" w:rsidR="00AD1D8E" w:rsidRDefault="00AD1D8E" w:rsidP="00A77658">
            <w:pPr>
              <w:spacing w:after="0"/>
              <w:rPr>
                <w:rFonts w:ascii="Comic Sans MS" w:hAnsi="Comic Sans MS" w:cs="Arial"/>
                <w:sz w:val="16"/>
                <w:szCs w:val="16"/>
              </w:rPr>
            </w:pPr>
          </w:p>
          <w:p w14:paraId="37EACD4A" w14:textId="404D01F6" w:rsidR="001E6DEA" w:rsidRDefault="001E6DEA" w:rsidP="00A77658">
            <w:pPr>
              <w:spacing w:after="0"/>
              <w:rPr>
                <w:rFonts w:ascii="Comic Sans MS" w:hAnsi="Comic Sans MS" w:cs="Arial"/>
                <w:sz w:val="16"/>
                <w:szCs w:val="16"/>
              </w:rPr>
            </w:pPr>
          </w:p>
          <w:p w14:paraId="655109B7" w14:textId="2641D338" w:rsidR="001E6DEA" w:rsidRDefault="001E6DEA" w:rsidP="00A77658">
            <w:pPr>
              <w:spacing w:after="0"/>
              <w:rPr>
                <w:rFonts w:ascii="Comic Sans MS" w:hAnsi="Comic Sans MS" w:cs="Arial"/>
                <w:sz w:val="16"/>
                <w:szCs w:val="16"/>
              </w:rPr>
            </w:pPr>
          </w:p>
          <w:p w14:paraId="4650DBF7" w14:textId="4FD370D1" w:rsidR="001E6DEA" w:rsidRDefault="001E6DEA" w:rsidP="00A77658">
            <w:pPr>
              <w:spacing w:after="0"/>
              <w:rPr>
                <w:rFonts w:ascii="Comic Sans MS" w:hAnsi="Comic Sans MS" w:cs="Arial"/>
                <w:sz w:val="16"/>
                <w:szCs w:val="16"/>
              </w:rPr>
            </w:pPr>
          </w:p>
          <w:p w14:paraId="7D9BEF2B" w14:textId="67D30FC8" w:rsidR="001E6DEA" w:rsidRDefault="001E6DEA" w:rsidP="00A77658">
            <w:pPr>
              <w:spacing w:after="0"/>
              <w:rPr>
                <w:rFonts w:ascii="Comic Sans MS" w:hAnsi="Comic Sans MS" w:cs="Arial"/>
                <w:sz w:val="16"/>
                <w:szCs w:val="16"/>
              </w:rPr>
            </w:pPr>
          </w:p>
          <w:p w14:paraId="27116AE3" w14:textId="6EADBCD3" w:rsidR="001E6DEA" w:rsidRDefault="001E6DEA" w:rsidP="00A77658">
            <w:pPr>
              <w:spacing w:after="0"/>
              <w:rPr>
                <w:rFonts w:ascii="Comic Sans MS" w:hAnsi="Comic Sans MS" w:cs="Arial"/>
                <w:sz w:val="16"/>
                <w:szCs w:val="16"/>
              </w:rPr>
            </w:pPr>
          </w:p>
          <w:p w14:paraId="1A31CE29" w14:textId="45710592" w:rsidR="001E6DEA" w:rsidRDefault="001E6DEA" w:rsidP="00A77658">
            <w:pPr>
              <w:spacing w:after="0"/>
              <w:rPr>
                <w:rFonts w:ascii="Comic Sans MS" w:hAnsi="Comic Sans MS" w:cs="Arial"/>
                <w:sz w:val="16"/>
                <w:szCs w:val="16"/>
              </w:rPr>
            </w:pPr>
          </w:p>
          <w:p w14:paraId="1BEF8789" w14:textId="0418302B" w:rsidR="001E6DEA" w:rsidRDefault="001E6DEA" w:rsidP="00A77658">
            <w:pPr>
              <w:spacing w:after="0"/>
              <w:rPr>
                <w:rFonts w:ascii="Comic Sans MS" w:hAnsi="Comic Sans MS" w:cs="Arial"/>
                <w:sz w:val="16"/>
                <w:szCs w:val="16"/>
              </w:rPr>
            </w:pPr>
          </w:p>
          <w:p w14:paraId="2EFC9300" w14:textId="4312BA1A" w:rsidR="001E6DEA" w:rsidRDefault="001E6DEA" w:rsidP="00A77658">
            <w:pPr>
              <w:spacing w:after="0"/>
              <w:rPr>
                <w:rFonts w:ascii="Comic Sans MS" w:hAnsi="Comic Sans MS" w:cs="Arial"/>
                <w:sz w:val="16"/>
                <w:szCs w:val="16"/>
              </w:rPr>
            </w:pPr>
          </w:p>
          <w:p w14:paraId="407A5A5A" w14:textId="05EE8CAC" w:rsidR="001E6DEA" w:rsidRDefault="001E6DEA" w:rsidP="00A77658">
            <w:pPr>
              <w:spacing w:after="0"/>
              <w:rPr>
                <w:rFonts w:ascii="Comic Sans MS" w:hAnsi="Comic Sans MS" w:cs="Arial"/>
                <w:sz w:val="16"/>
                <w:szCs w:val="16"/>
              </w:rPr>
            </w:pPr>
          </w:p>
          <w:p w14:paraId="2B976459" w14:textId="77777777" w:rsidR="001E6DEA" w:rsidRDefault="001E6DEA" w:rsidP="00A77658">
            <w:pPr>
              <w:spacing w:after="0"/>
              <w:rPr>
                <w:rFonts w:ascii="Comic Sans MS" w:hAnsi="Comic Sans MS" w:cs="Arial"/>
                <w:sz w:val="16"/>
                <w:szCs w:val="16"/>
              </w:rPr>
            </w:pPr>
          </w:p>
          <w:p w14:paraId="3F89D304" w14:textId="77777777" w:rsidR="00AD1D8E" w:rsidRDefault="00AD1D8E" w:rsidP="00A77658">
            <w:pPr>
              <w:spacing w:after="0"/>
              <w:rPr>
                <w:rFonts w:ascii="Comic Sans MS" w:hAnsi="Comic Sans MS" w:cs="Arial"/>
                <w:sz w:val="16"/>
                <w:szCs w:val="16"/>
              </w:rPr>
            </w:pPr>
          </w:p>
          <w:p w14:paraId="6E97D195" w14:textId="79C3D5B9" w:rsidR="00AD1D8E" w:rsidRPr="00A77658" w:rsidRDefault="00AD1D8E" w:rsidP="00A77658">
            <w:pPr>
              <w:spacing w:after="0"/>
              <w:rPr>
                <w:rFonts w:ascii="Comic Sans MS" w:hAnsi="Comic Sans MS" w:cs="Arial"/>
                <w:sz w:val="16"/>
                <w:szCs w:val="16"/>
              </w:rPr>
            </w:pPr>
            <w:r>
              <w:rPr>
                <w:rFonts w:ascii="Comic Sans MS" w:hAnsi="Comic Sans MS" w:cs="Arial"/>
                <w:sz w:val="16"/>
                <w:szCs w:val="16"/>
              </w:rPr>
              <w:t xml:space="preserve">New appointment will feel confident in undertaking the 1:1 feedback alone. </w:t>
            </w:r>
          </w:p>
        </w:tc>
        <w:tc>
          <w:tcPr>
            <w:tcW w:w="1418" w:type="dxa"/>
            <w:shd w:val="clear" w:color="auto" w:fill="auto"/>
          </w:tcPr>
          <w:p w14:paraId="515041B5" w14:textId="342ED2C5" w:rsidR="00AD1D8E" w:rsidRDefault="00AD1D8E" w:rsidP="00A77658">
            <w:pPr>
              <w:spacing w:after="0"/>
              <w:rPr>
                <w:rFonts w:ascii="Comic Sans MS" w:hAnsi="Comic Sans MS" w:cs="Arial"/>
                <w:sz w:val="16"/>
                <w:szCs w:val="16"/>
              </w:rPr>
            </w:pPr>
          </w:p>
          <w:p w14:paraId="3CDF4D1A" w14:textId="77777777" w:rsidR="00AD1D8E" w:rsidRPr="009C3DE4" w:rsidRDefault="00AD1D8E" w:rsidP="009C3DE4">
            <w:pPr>
              <w:rPr>
                <w:rFonts w:ascii="Comic Sans MS" w:hAnsi="Comic Sans MS" w:cs="Arial"/>
                <w:sz w:val="16"/>
                <w:szCs w:val="16"/>
              </w:rPr>
            </w:pPr>
          </w:p>
          <w:p w14:paraId="066E9D4D" w14:textId="77777777" w:rsidR="00AD1D8E" w:rsidRPr="009C3DE4" w:rsidRDefault="00AD1D8E" w:rsidP="009C3DE4">
            <w:pPr>
              <w:rPr>
                <w:rFonts w:ascii="Comic Sans MS" w:hAnsi="Comic Sans MS" w:cs="Arial"/>
                <w:sz w:val="16"/>
                <w:szCs w:val="16"/>
              </w:rPr>
            </w:pPr>
          </w:p>
          <w:p w14:paraId="5F7F893B" w14:textId="77777777" w:rsidR="001E6DEA" w:rsidRDefault="001E6DEA" w:rsidP="009C3DE4">
            <w:pPr>
              <w:rPr>
                <w:rFonts w:ascii="Comic Sans MS" w:hAnsi="Comic Sans MS" w:cs="Arial"/>
                <w:sz w:val="16"/>
                <w:szCs w:val="16"/>
              </w:rPr>
            </w:pPr>
            <w:r>
              <w:rPr>
                <w:rFonts w:ascii="Comic Sans MS" w:hAnsi="Comic Sans MS" w:cs="Arial"/>
                <w:sz w:val="16"/>
                <w:szCs w:val="16"/>
              </w:rPr>
              <w:t xml:space="preserve">BK/ </w:t>
            </w:r>
            <w:proofErr w:type="spellStart"/>
            <w:r>
              <w:rPr>
                <w:rFonts w:ascii="Comic Sans MS" w:hAnsi="Comic Sans MS" w:cs="Arial"/>
                <w:sz w:val="16"/>
                <w:szCs w:val="16"/>
              </w:rPr>
              <w:t>SLeT</w:t>
            </w:r>
            <w:proofErr w:type="spellEnd"/>
          </w:p>
          <w:p w14:paraId="3A720FF0" w14:textId="6D047814" w:rsidR="00AD1D8E" w:rsidRDefault="00AD1D8E" w:rsidP="009C3DE4">
            <w:pPr>
              <w:rPr>
                <w:rFonts w:ascii="Comic Sans MS" w:hAnsi="Comic Sans MS" w:cs="Arial"/>
                <w:sz w:val="16"/>
                <w:szCs w:val="16"/>
              </w:rPr>
            </w:pPr>
            <w:r>
              <w:rPr>
                <w:rFonts w:ascii="Comic Sans MS" w:hAnsi="Comic Sans MS" w:cs="Arial"/>
                <w:sz w:val="16"/>
                <w:szCs w:val="16"/>
              </w:rPr>
              <w:t>JC</w:t>
            </w:r>
          </w:p>
          <w:p w14:paraId="328FE802" w14:textId="77777777" w:rsidR="00AD1D8E" w:rsidRDefault="00AD1D8E" w:rsidP="009C3DE4">
            <w:pPr>
              <w:rPr>
                <w:rFonts w:ascii="Comic Sans MS" w:hAnsi="Comic Sans MS" w:cs="Arial"/>
                <w:sz w:val="16"/>
                <w:szCs w:val="16"/>
              </w:rPr>
            </w:pPr>
          </w:p>
          <w:p w14:paraId="27781B42" w14:textId="77777777" w:rsidR="00AD1D8E" w:rsidRDefault="00AD1D8E" w:rsidP="009C3DE4">
            <w:pPr>
              <w:rPr>
                <w:rFonts w:ascii="Comic Sans MS" w:hAnsi="Comic Sans MS" w:cs="Arial"/>
                <w:sz w:val="16"/>
                <w:szCs w:val="16"/>
              </w:rPr>
            </w:pPr>
          </w:p>
          <w:p w14:paraId="47699F9A" w14:textId="77777777" w:rsidR="00AD1D8E" w:rsidRDefault="00AD1D8E" w:rsidP="009C3DE4">
            <w:pPr>
              <w:rPr>
                <w:rFonts w:ascii="Comic Sans MS" w:hAnsi="Comic Sans MS" w:cs="Arial"/>
                <w:sz w:val="16"/>
                <w:szCs w:val="16"/>
              </w:rPr>
            </w:pPr>
          </w:p>
          <w:p w14:paraId="76990656" w14:textId="77777777" w:rsidR="00AD1D8E" w:rsidRDefault="00AD1D8E" w:rsidP="009C3DE4">
            <w:pPr>
              <w:rPr>
                <w:rFonts w:ascii="Comic Sans MS" w:hAnsi="Comic Sans MS" w:cs="Arial"/>
                <w:sz w:val="16"/>
                <w:szCs w:val="16"/>
              </w:rPr>
            </w:pPr>
          </w:p>
          <w:p w14:paraId="1FD32950" w14:textId="7F68E7FE" w:rsidR="00AD1D8E" w:rsidRPr="009C3DE4" w:rsidRDefault="00AD1D8E" w:rsidP="009C3DE4">
            <w:pPr>
              <w:rPr>
                <w:rFonts w:ascii="Comic Sans MS" w:hAnsi="Comic Sans MS" w:cs="Arial"/>
                <w:sz w:val="16"/>
                <w:szCs w:val="16"/>
              </w:rPr>
            </w:pPr>
          </w:p>
        </w:tc>
        <w:tc>
          <w:tcPr>
            <w:tcW w:w="2769" w:type="dxa"/>
          </w:tcPr>
          <w:p w14:paraId="0EF58AE8" w14:textId="5F0E259A" w:rsidR="00AD1D8E" w:rsidRDefault="00AD1D8E" w:rsidP="00A77658">
            <w:pPr>
              <w:spacing w:after="0"/>
              <w:rPr>
                <w:rFonts w:ascii="Comic Sans MS" w:hAnsi="Comic Sans MS" w:cs="Arial"/>
                <w:sz w:val="16"/>
                <w:szCs w:val="16"/>
              </w:rPr>
            </w:pPr>
          </w:p>
          <w:p w14:paraId="1F73ACC4" w14:textId="77777777" w:rsidR="00AD1D8E" w:rsidRPr="009C3DE4" w:rsidRDefault="00AD1D8E" w:rsidP="009C3DE4">
            <w:pPr>
              <w:rPr>
                <w:rFonts w:ascii="Comic Sans MS" w:hAnsi="Comic Sans MS" w:cs="Arial"/>
                <w:sz w:val="16"/>
                <w:szCs w:val="16"/>
              </w:rPr>
            </w:pPr>
          </w:p>
          <w:p w14:paraId="237C3FCD" w14:textId="77777777" w:rsidR="00AD1D8E" w:rsidRPr="009C3DE4" w:rsidRDefault="00AD1D8E" w:rsidP="009C3DE4">
            <w:pPr>
              <w:rPr>
                <w:rFonts w:ascii="Comic Sans MS" w:hAnsi="Comic Sans MS" w:cs="Arial"/>
                <w:sz w:val="16"/>
                <w:szCs w:val="16"/>
              </w:rPr>
            </w:pPr>
          </w:p>
          <w:p w14:paraId="04510D4C" w14:textId="03AFB95C" w:rsidR="00AD1D8E" w:rsidRDefault="00AD1D8E" w:rsidP="009C3DE4">
            <w:pPr>
              <w:rPr>
                <w:rFonts w:ascii="Comic Sans MS" w:hAnsi="Comic Sans MS" w:cs="Arial"/>
                <w:sz w:val="16"/>
                <w:szCs w:val="16"/>
              </w:rPr>
            </w:pPr>
          </w:p>
          <w:p w14:paraId="0766A7B6" w14:textId="77777777" w:rsidR="00AD1D8E" w:rsidRPr="009C3DE4" w:rsidRDefault="00AD1D8E" w:rsidP="009C3DE4">
            <w:pPr>
              <w:rPr>
                <w:rFonts w:ascii="Comic Sans MS" w:hAnsi="Comic Sans MS" w:cs="Arial"/>
                <w:sz w:val="16"/>
                <w:szCs w:val="16"/>
              </w:rPr>
            </w:pPr>
          </w:p>
          <w:p w14:paraId="5A4BAE59" w14:textId="4EA48DE4" w:rsidR="00AD1D8E" w:rsidRPr="009C3DE4" w:rsidRDefault="00AD1D8E" w:rsidP="009C3DE4">
            <w:pPr>
              <w:rPr>
                <w:rFonts w:ascii="Comic Sans MS" w:hAnsi="Comic Sans MS" w:cs="Arial"/>
                <w:sz w:val="16"/>
                <w:szCs w:val="16"/>
              </w:rPr>
            </w:pPr>
            <w:r>
              <w:rPr>
                <w:rFonts w:ascii="Comic Sans MS" w:hAnsi="Comic Sans MS" w:cs="Arial"/>
                <w:sz w:val="16"/>
                <w:szCs w:val="16"/>
              </w:rPr>
              <w:t>Termly</w:t>
            </w:r>
          </w:p>
        </w:tc>
      </w:tr>
      <w:tr w:rsidR="00422F44" w:rsidRPr="00422F44" w14:paraId="55377B08" w14:textId="77777777" w:rsidTr="00B92725">
        <w:trPr>
          <w:trHeight w:hRule="exact" w:val="777"/>
        </w:trPr>
        <w:tc>
          <w:tcPr>
            <w:tcW w:w="12866" w:type="dxa"/>
            <w:gridSpan w:val="5"/>
            <w:tcMar>
              <w:top w:w="57" w:type="dxa"/>
              <w:bottom w:w="57" w:type="dxa"/>
            </w:tcMar>
          </w:tcPr>
          <w:p w14:paraId="6B84FF62" w14:textId="77777777" w:rsidR="00422F44" w:rsidRDefault="00422F44" w:rsidP="00A77658">
            <w:pPr>
              <w:spacing w:after="0"/>
              <w:jc w:val="right"/>
              <w:rPr>
                <w:rFonts w:ascii="Comic Sans MS" w:hAnsi="Comic Sans MS" w:cs="Arial"/>
                <w:b/>
                <w:sz w:val="20"/>
                <w:szCs w:val="20"/>
              </w:rPr>
            </w:pPr>
            <w:r w:rsidRPr="00422F44">
              <w:rPr>
                <w:rFonts w:ascii="Comic Sans MS" w:hAnsi="Comic Sans MS" w:cs="Arial"/>
                <w:b/>
                <w:sz w:val="20"/>
                <w:szCs w:val="20"/>
              </w:rPr>
              <w:t>Total budgeted cost</w:t>
            </w:r>
          </w:p>
          <w:p w14:paraId="68463894" w14:textId="77777777" w:rsidR="00D22821" w:rsidRDefault="00D22821" w:rsidP="00A77658">
            <w:pPr>
              <w:spacing w:after="0"/>
              <w:jc w:val="right"/>
              <w:rPr>
                <w:rFonts w:ascii="Comic Sans MS" w:hAnsi="Comic Sans MS" w:cs="Arial"/>
                <w:b/>
                <w:sz w:val="20"/>
                <w:szCs w:val="20"/>
              </w:rPr>
            </w:pPr>
          </w:p>
          <w:p w14:paraId="4CC1DEF3" w14:textId="77777777" w:rsidR="00D22821" w:rsidRPr="00422F44" w:rsidRDefault="00D22821" w:rsidP="00A77658">
            <w:pPr>
              <w:spacing w:after="0"/>
              <w:jc w:val="center"/>
              <w:rPr>
                <w:rFonts w:ascii="Comic Sans MS" w:hAnsi="Comic Sans MS" w:cs="Arial"/>
                <w:sz w:val="20"/>
                <w:szCs w:val="20"/>
              </w:rPr>
            </w:pPr>
          </w:p>
        </w:tc>
        <w:tc>
          <w:tcPr>
            <w:tcW w:w="2769" w:type="dxa"/>
          </w:tcPr>
          <w:p w14:paraId="4492F7C1" w14:textId="35FD7BAB" w:rsidR="00422F44" w:rsidRPr="00422F44" w:rsidRDefault="00422F44" w:rsidP="00A77658">
            <w:pPr>
              <w:spacing w:after="0"/>
              <w:rPr>
                <w:rFonts w:ascii="Comic Sans MS" w:hAnsi="Comic Sans MS" w:cs="Arial"/>
                <w:sz w:val="20"/>
                <w:szCs w:val="20"/>
              </w:rPr>
            </w:pPr>
          </w:p>
        </w:tc>
      </w:tr>
    </w:tbl>
    <w:p w14:paraId="2C14BC18" w14:textId="77777777" w:rsidR="00462FF3" w:rsidRDefault="00462FF3">
      <w:pPr>
        <w:framePr w:hSpace="180" w:wrap="around" w:vAnchor="page" w:hAnchor="margin" w:y="599"/>
      </w:pPr>
    </w:p>
    <w:p w14:paraId="74B5376C" w14:textId="32FAB5AC" w:rsidR="00462FF3" w:rsidRDefault="00462FF3"/>
    <w:tbl>
      <w:tblPr>
        <w:tblStyle w:val="TableGrid"/>
        <w:tblW w:w="0" w:type="auto"/>
        <w:tblLook w:val="04A0" w:firstRow="1" w:lastRow="0" w:firstColumn="1" w:lastColumn="0" w:noHBand="0" w:noVBand="1"/>
      </w:tblPr>
      <w:tblGrid>
        <w:gridCol w:w="2270"/>
        <w:gridCol w:w="2275"/>
        <w:gridCol w:w="2276"/>
        <w:gridCol w:w="2268"/>
        <w:gridCol w:w="4147"/>
        <w:gridCol w:w="1598"/>
      </w:tblGrid>
      <w:tr w:rsidR="005C1160" w14:paraId="2549F970" w14:textId="77777777" w:rsidTr="007A396B">
        <w:tc>
          <w:tcPr>
            <w:tcW w:w="14834" w:type="dxa"/>
            <w:gridSpan w:val="6"/>
          </w:tcPr>
          <w:p w14:paraId="091C7F3D" w14:textId="2282A080" w:rsidR="005C1160" w:rsidRPr="005C1160" w:rsidRDefault="005C1160" w:rsidP="005C1160">
            <w:pPr>
              <w:pStyle w:val="ListParagraph"/>
              <w:numPr>
                <w:ilvl w:val="0"/>
                <w:numId w:val="26"/>
              </w:numPr>
              <w:spacing w:after="0"/>
              <w:rPr>
                <w:rFonts w:ascii="Comic Sans MS" w:hAnsi="Comic Sans MS" w:cs="Arial"/>
                <w:b/>
                <w:sz w:val="18"/>
                <w:szCs w:val="18"/>
              </w:rPr>
            </w:pPr>
            <w:r>
              <w:rPr>
                <w:rFonts w:ascii="Comic Sans MS" w:hAnsi="Comic Sans MS" w:cs="Arial"/>
                <w:b/>
                <w:sz w:val="18"/>
                <w:szCs w:val="18"/>
              </w:rPr>
              <w:lastRenderedPageBreak/>
              <w:t>Targeted Support</w:t>
            </w:r>
          </w:p>
        </w:tc>
      </w:tr>
      <w:tr w:rsidR="005C1160" w14:paraId="78D70639" w14:textId="77777777" w:rsidTr="005C1160">
        <w:tc>
          <w:tcPr>
            <w:tcW w:w="2270" w:type="dxa"/>
          </w:tcPr>
          <w:p w14:paraId="649CED18" w14:textId="77777777" w:rsidR="005C1160" w:rsidRPr="00306593" w:rsidRDefault="005C1160" w:rsidP="00386EA8">
            <w:pPr>
              <w:spacing w:after="0"/>
              <w:rPr>
                <w:rFonts w:ascii="Comic Sans MS" w:hAnsi="Comic Sans MS" w:cs="Arial"/>
                <w:b/>
                <w:sz w:val="18"/>
                <w:szCs w:val="18"/>
              </w:rPr>
            </w:pPr>
            <w:r w:rsidRPr="00306593">
              <w:rPr>
                <w:rFonts w:ascii="Comic Sans MS" w:hAnsi="Comic Sans MS" w:cs="Arial"/>
                <w:b/>
                <w:sz w:val="18"/>
                <w:szCs w:val="18"/>
              </w:rPr>
              <w:t>Desired outcome</w:t>
            </w:r>
          </w:p>
        </w:tc>
        <w:tc>
          <w:tcPr>
            <w:tcW w:w="2275" w:type="dxa"/>
          </w:tcPr>
          <w:p w14:paraId="7340A0D6" w14:textId="77777777" w:rsidR="005C1160" w:rsidRPr="00306593" w:rsidRDefault="005C1160" w:rsidP="00386EA8">
            <w:pPr>
              <w:spacing w:after="0"/>
              <w:rPr>
                <w:rFonts w:ascii="Comic Sans MS" w:hAnsi="Comic Sans MS" w:cs="Arial"/>
                <w:b/>
                <w:sz w:val="18"/>
                <w:szCs w:val="18"/>
              </w:rPr>
            </w:pPr>
            <w:r w:rsidRPr="00306593">
              <w:rPr>
                <w:rFonts w:ascii="Comic Sans MS" w:hAnsi="Comic Sans MS" w:cs="Arial"/>
                <w:b/>
                <w:sz w:val="18"/>
                <w:szCs w:val="18"/>
              </w:rPr>
              <w:t>Chosen action / approach</w:t>
            </w:r>
          </w:p>
        </w:tc>
        <w:tc>
          <w:tcPr>
            <w:tcW w:w="2276" w:type="dxa"/>
          </w:tcPr>
          <w:p w14:paraId="116719E5" w14:textId="77777777" w:rsidR="005C1160" w:rsidRPr="00306593" w:rsidRDefault="005C1160" w:rsidP="00386EA8">
            <w:pPr>
              <w:spacing w:after="0"/>
              <w:rPr>
                <w:rFonts w:ascii="Comic Sans MS" w:hAnsi="Comic Sans MS" w:cs="Arial"/>
                <w:b/>
                <w:sz w:val="18"/>
                <w:szCs w:val="18"/>
              </w:rPr>
            </w:pPr>
            <w:r w:rsidRPr="00306593">
              <w:rPr>
                <w:rFonts w:ascii="Comic Sans MS" w:hAnsi="Comic Sans MS" w:cs="Arial"/>
                <w:b/>
                <w:sz w:val="18"/>
                <w:szCs w:val="18"/>
              </w:rPr>
              <w:t>What is the evidence and rationale for this choice?</w:t>
            </w:r>
          </w:p>
        </w:tc>
        <w:tc>
          <w:tcPr>
            <w:tcW w:w="2268" w:type="dxa"/>
          </w:tcPr>
          <w:p w14:paraId="3B592C40" w14:textId="77777777" w:rsidR="005C1160" w:rsidRPr="00306593" w:rsidRDefault="005C1160" w:rsidP="00386EA8">
            <w:pPr>
              <w:spacing w:after="0"/>
              <w:rPr>
                <w:rFonts w:ascii="Comic Sans MS" w:hAnsi="Comic Sans MS" w:cs="Arial"/>
                <w:b/>
                <w:sz w:val="18"/>
                <w:szCs w:val="18"/>
              </w:rPr>
            </w:pPr>
            <w:r w:rsidRPr="00306593">
              <w:rPr>
                <w:rFonts w:ascii="Comic Sans MS" w:hAnsi="Comic Sans MS" w:cs="Arial"/>
                <w:b/>
                <w:sz w:val="18"/>
                <w:szCs w:val="18"/>
              </w:rPr>
              <w:t>How will you ensure it is implemented well?</w:t>
            </w:r>
          </w:p>
        </w:tc>
        <w:tc>
          <w:tcPr>
            <w:tcW w:w="4147" w:type="dxa"/>
          </w:tcPr>
          <w:p w14:paraId="670366B8" w14:textId="77777777" w:rsidR="005C1160" w:rsidRPr="00306593" w:rsidRDefault="005C1160" w:rsidP="00386EA8">
            <w:pPr>
              <w:spacing w:after="0"/>
              <w:rPr>
                <w:rFonts w:ascii="Comic Sans MS" w:hAnsi="Comic Sans MS" w:cs="Arial"/>
                <w:b/>
                <w:sz w:val="18"/>
                <w:szCs w:val="18"/>
              </w:rPr>
            </w:pPr>
            <w:r w:rsidRPr="00306593">
              <w:rPr>
                <w:rFonts w:ascii="Comic Sans MS" w:hAnsi="Comic Sans MS" w:cs="Arial"/>
                <w:b/>
                <w:sz w:val="18"/>
                <w:szCs w:val="18"/>
              </w:rPr>
              <w:t>Staff lead</w:t>
            </w:r>
          </w:p>
        </w:tc>
        <w:tc>
          <w:tcPr>
            <w:tcW w:w="1598" w:type="dxa"/>
          </w:tcPr>
          <w:p w14:paraId="08888806" w14:textId="77777777" w:rsidR="005C1160" w:rsidRPr="00306593" w:rsidRDefault="005C1160" w:rsidP="00386EA8">
            <w:pPr>
              <w:spacing w:after="0"/>
              <w:rPr>
                <w:rFonts w:ascii="Comic Sans MS" w:hAnsi="Comic Sans MS" w:cs="Arial"/>
                <w:b/>
                <w:sz w:val="18"/>
                <w:szCs w:val="18"/>
              </w:rPr>
            </w:pPr>
            <w:r w:rsidRPr="00306593">
              <w:rPr>
                <w:rFonts w:ascii="Comic Sans MS" w:hAnsi="Comic Sans MS" w:cs="Arial"/>
                <w:b/>
                <w:sz w:val="18"/>
                <w:szCs w:val="18"/>
              </w:rPr>
              <w:t>When will you review implementation?</w:t>
            </w:r>
          </w:p>
        </w:tc>
      </w:tr>
      <w:tr w:rsidR="005C1160" w14:paraId="4A62DACC" w14:textId="77777777" w:rsidTr="005C1160">
        <w:tc>
          <w:tcPr>
            <w:tcW w:w="2270" w:type="dxa"/>
          </w:tcPr>
          <w:p w14:paraId="6C16B3D0" w14:textId="74844FCF" w:rsidR="005C1160" w:rsidRPr="00F81DBD" w:rsidRDefault="005C1160" w:rsidP="00386EA8">
            <w:pPr>
              <w:spacing w:after="0"/>
              <w:rPr>
                <w:rFonts w:ascii="Comic Sans MS" w:hAnsi="Comic Sans MS" w:cs="Arial"/>
                <w:sz w:val="18"/>
                <w:szCs w:val="18"/>
              </w:rPr>
            </w:pPr>
            <w:r w:rsidRPr="00F81DBD">
              <w:rPr>
                <w:rFonts w:ascii="Comic Sans MS" w:hAnsi="Comic Sans MS" w:cs="Arial"/>
                <w:sz w:val="18"/>
                <w:szCs w:val="18"/>
              </w:rPr>
              <w:t>Quick identification of gaps in learning followed by 1:1 intervention sessions will enable consistent progress to be ma</w:t>
            </w:r>
            <w:r w:rsidR="00954689">
              <w:rPr>
                <w:rFonts w:ascii="Comic Sans MS" w:hAnsi="Comic Sans MS" w:cs="Arial"/>
                <w:sz w:val="18"/>
                <w:szCs w:val="18"/>
              </w:rPr>
              <w:t>de</w:t>
            </w:r>
          </w:p>
          <w:p w14:paraId="3DFD1D30" w14:textId="77777777" w:rsidR="005C1160" w:rsidRPr="00F81DBD" w:rsidRDefault="005C1160" w:rsidP="00386EA8">
            <w:pPr>
              <w:spacing w:after="0"/>
              <w:rPr>
                <w:rFonts w:ascii="Comic Sans MS" w:hAnsi="Comic Sans MS" w:cs="Arial"/>
                <w:sz w:val="18"/>
                <w:szCs w:val="18"/>
              </w:rPr>
            </w:pPr>
          </w:p>
          <w:p w14:paraId="32558032" w14:textId="77777777" w:rsidR="005C1160" w:rsidRPr="00F81DBD" w:rsidRDefault="005C1160" w:rsidP="00386EA8">
            <w:pPr>
              <w:spacing w:after="0"/>
              <w:rPr>
                <w:rFonts w:ascii="Comic Sans MS" w:hAnsi="Comic Sans MS" w:cs="Arial"/>
                <w:sz w:val="18"/>
                <w:szCs w:val="18"/>
              </w:rPr>
            </w:pPr>
          </w:p>
          <w:p w14:paraId="1523DC21" w14:textId="77777777" w:rsidR="005C1160" w:rsidRPr="00F81DBD" w:rsidRDefault="005C1160" w:rsidP="00386EA8">
            <w:pPr>
              <w:spacing w:after="0"/>
              <w:rPr>
                <w:rFonts w:ascii="Comic Sans MS" w:hAnsi="Comic Sans MS" w:cs="Arial"/>
                <w:sz w:val="18"/>
                <w:szCs w:val="18"/>
              </w:rPr>
            </w:pPr>
          </w:p>
          <w:p w14:paraId="1BC088ED" w14:textId="77777777" w:rsidR="005C1160" w:rsidRPr="00F81DBD" w:rsidRDefault="005C1160" w:rsidP="00386EA8">
            <w:pPr>
              <w:spacing w:after="0"/>
              <w:rPr>
                <w:rFonts w:ascii="Comic Sans MS" w:hAnsi="Comic Sans MS" w:cs="Arial"/>
                <w:sz w:val="18"/>
                <w:szCs w:val="18"/>
              </w:rPr>
            </w:pPr>
          </w:p>
          <w:p w14:paraId="4451A2A5" w14:textId="77777777" w:rsidR="005C1160" w:rsidRDefault="005C1160" w:rsidP="00386EA8">
            <w:pPr>
              <w:spacing w:after="0"/>
              <w:rPr>
                <w:rFonts w:ascii="Comic Sans MS" w:hAnsi="Comic Sans MS" w:cs="Arial"/>
                <w:sz w:val="18"/>
                <w:szCs w:val="18"/>
              </w:rPr>
            </w:pPr>
          </w:p>
          <w:p w14:paraId="0AD976C7" w14:textId="77777777" w:rsidR="005C1160" w:rsidRDefault="005C1160" w:rsidP="00386EA8">
            <w:pPr>
              <w:spacing w:after="0"/>
              <w:rPr>
                <w:rFonts w:ascii="Comic Sans MS" w:hAnsi="Comic Sans MS" w:cs="Arial"/>
                <w:sz w:val="18"/>
                <w:szCs w:val="18"/>
              </w:rPr>
            </w:pPr>
          </w:p>
          <w:p w14:paraId="53AE53CF" w14:textId="77777777" w:rsidR="005C1160" w:rsidRPr="00F81DBD" w:rsidRDefault="005C1160" w:rsidP="00386EA8">
            <w:pPr>
              <w:spacing w:after="0"/>
              <w:rPr>
                <w:rFonts w:ascii="Comic Sans MS" w:hAnsi="Comic Sans MS" w:cs="Arial"/>
                <w:sz w:val="18"/>
                <w:szCs w:val="18"/>
              </w:rPr>
            </w:pPr>
          </w:p>
          <w:p w14:paraId="61D209C8" w14:textId="77777777" w:rsidR="005C1160" w:rsidRDefault="005C1160" w:rsidP="00386EA8">
            <w:pPr>
              <w:spacing w:after="0"/>
              <w:rPr>
                <w:rFonts w:ascii="Comic Sans MS" w:hAnsi="Comic Sans MS" w:cs="Arial"/>
                <w:sz w:val="18"/>
                <w:szCs w:val="18"/>
              </w:rPr>
            </w:pPr>
          </w:p>
          <w:p w14:paraId="51CE38D6" w14:textId="77777777" w:rsidR="005C1160" w:rsidRDefault="005C1160" w:rsidP="00386EA8">
            <w:pPr>
              <w:spacing w:after="0"/>
              <w:rPr>
                <w:rFonts w:ascii="Comic Sans MS" w:hAnsi="Comic Sans MS" w:cs="Arial"/>
                <w:sz w:val="18"/>
                <w:szCs w:val="18"/>
              </w:rPr>
            </w:pPr>
          </w:p>
          <w:p w14:paraId="6F675B42" w14:textId="77777777" w:rsidR="005C1160" w:rsidRDefault="005C1160" w:rsidP="00386EA8">
            <w:pPr>
              <w:spacing w:after="0"/>
              <w:rPr>
                <w:rFonts w:ascii="Comic Sans MS" w:hAnsi="Comic Sans MS" w:cs="Arial"/>
                <w:sz w:val="18"/>
                <w:szCs w:val="18"/>
              </w:rPr>
            </w:pPr>
          </w:p>
          <w:p w14:paraId="6B24D3EE" w14:textId="77777777" w:rsidR="005C1160" w:rsidRDefault="005C1160" w:rsidP="00386EA8">
            <w:pPr>
              <w:spacing w:after="0"/>
              <w:rPr>
                <w:rFonts w:ascii="Comic Sans MS" w:hAnsi="Comic Sans MS" w:cs="Arial"/>
                <w:sz w:val="18"/>
                <w:szCs w:val="18"/>
              </w:rPr>
            </w:pPr>
          </w:p>
          <w:p w14:paraId="7EE35375" w14:textId="77777777" w:rsidR="005C1160" w:rsidRDefault="005C1160" w:rsidP="00386EA8">
            <w:pPr>
              <w:spacing w:after="0"/>
              <w:rPr>
                <w:rFonts w:ascii="Comic Sans MS" w:hAnsi="Comic Sans MS" w:cs="Arial"/>
                <w:sz w:val="18"/>
                <w:szCs w:val="18"/>
              </w:rPr>
            </w:pPr>
          </w:p>
          <w:p w14:paraId="7205B566" w14:textId="77777777" w:rsidR="005C1160" w:rsidRDefault="005C1160" w:rsidP="00386EA8">
            <w:pPr>
              <w:spacing w:after="0"/>
              <w:rPr>
                <w:rFonts w:ascii="Comic Sans MS" w:hAnsi="Comic Sans MS" w:cs="Arial"/>
                <w:sz w:val="18"/>
                <w:szCs w:val="18"/>
              </w:rPr>
            </w:pPr>
          </w:p>
          <w:p w14:paraId="600CFAAC" w14:textId="77777777" w:rsidR="005C1160" w:rsidRPr="00F81DBD" w:rsidRDefault="005C1160" w:rsidP="00386EA8">
            <w:pPr>
              <w:spacing w:after="0"/>
              <w:rPr>
                <w:rFonts w:ascii="Comic Sans MS" w:hAnsi="Comic Sans MS" w:cs="Arial"/>
                <w:sz w:val="18"/>
                <w:szCs w:val="18"/>
              </w:rPr>
            </w:pPr>
          </w:p>
          <w:p w14:paraId="6CF9729F" w14:textId="77777777" w:rsidR="005C1160" w:rsidRDefault="005C1160" w:rsidP="00386EA8">
            <w:r w:rsidRPr="00F81DBD">
              <w:rPr>
                <w:rFonts w:ascii="Comic Sans MS" w:hAnsi="Comic Sans MS" w:cs="Arial"/>
                <w:sz w:val="18"/>
                <w:szCs w:val="18"/>
              </w:rPr>
              <w:t>Attendance rates for pupil premium children are in line with National expectation</w:t>
            </w:r>
          </w:p>
        </w:tc>
        <w:tc>
          <w:tcPr>
            <w:tcW w:w="2275" w:type="dxa"/>
          </w:tcPr>
          <w:p w14:paraId="38AF2B4F" w14:textId="77777777" w:rsidR="005C1160" w:rsidRPr="00F81DBD" w:rsidRDefault="005C1160" w:rsidP="00386EA8">
            <w:pPr>
              <w:spacing w:after="0"/>
              <w:rPr>
                <w:rFonts w:ascii="Comic Sans MS" w:hAnsi="Comic Sans MS"/>
                <w:sz w:val="18"/>
                <w:szCs w:val="18"/>
              </w:rPr>
            </w:pPr>
            <w:r w:rsidRPr="00F81DBD">
              <w:rPr>
                <w:rFonts w:ascii="Comic Sans MS" w:hAnsi="Comic Sans MS"/>
                <w:sz w:val="18"/>
                <w:szCs w:val="18"/>
              </w:rPr>
              <w:t xml:space="preserve">During Pupil Progress meetings gaps in pupil premiums children’s learning will be identified quickly and barriers to learning will be discussed. Teachers will identify gaps and work with TAs on suitable supplementary 1:1 intervention sessions in order to close gaps in learning. </w:t>
            </w:r>
          </w:p>
          <w:p w14:paraId="331D3EC1" w14:textId="77777777" w:rsidR="005C1160" w:rsidRPr="00F81DBD" w:rsidRDefault="005C1160" w:rsidP="00386EA8">
            <w:pPr>
              <w:spacing w:after="0"/>
              <w:rPr>
                <w:rFonts w:ascii="Comic Sans MS" w:hAnsi="Comic Sans MS"/>
                <w:sz w:val="18"/>
                <w:szCs w:val="18"/>
              </w:rPr>
            </w:pPr>
          </w:p>
          <w:p w14:paraId="03FD4FC7" w14:textId="77777777" w:rsidR="005C1160" w:rsidRPr="00F81DBD" w:rsidRDefault="005C1160" w:rsidP="00386EA8">
            <w:pPr>
              <w:spacing w:after="0"/>
              <w:rPr>
                <w:rFonts w:ascii="Comic Sans MS" w:hAnsi="Comic Sans MS"/>
                <w:sz w:val="18"/>
                <w:szCs w:val="18"/>
              </w:rPr>
            </w:pPr>
            <w:r w:rsidRPr="00F81DBD">
              <w:rPr>
                <w:rFonts w:ascii="Comic Sans MS" w:hAnsi="Comic Sans MS"/>
                <w:sz w:val="18"/>
                <w:szCs w:val="18"/>
              </w:rPr>
              <w:t xml:space="preserve">Pupil Premium families to be made aware of new FSW appointment and advised on how to access this service. </w:t>
            </w:r>
          </w:p>
          <w:p w14:paraId="27EA3AB8" w14:textId="77777777" w:rsidR="005C1160" w:rsidRPr="00F81DBD" w:rsidRDefault="005C1160" w:rsidP="00386EA8">
            <w:pPr>
              <w:spacing w:after="0"/>
              <w:rPr>
                <w:rFonts w:ascii="Comic Sans MS" w:hAnsi="Comic Sans MS"/>
                <w:sz w:val="18"/>
                <w:szCs w:val="18"/>
              </w:rPr>
            </w:pPr>
          </w:p>
          <w:p w14:paraId="5FDB6BE0" w14:textId="77777777" w:rsidR="005C1160" w:rsidRPr="00F81DBD" w:rsidRDefault="005C1160" w:rsidP="00386EA8">
            <w:pPr>
              <w:spacing w:after="0"/>
              <w:rPr>
                <w:rFonts w:ascii="Comic Sans MS" w:hAnsi="Comic Sans MS"/>
                <w:sz w:val="18"/>
                <w:szCs w:val="18"/>
              </w:rPr>
            </w:pPr>
            <w:r w:rsidRPr="00F81DBD">
              <w:rPr>
                <w:rFonts w:ascii="Comic Sans MS" w:hAnsi="Comic Sans MS"/>
                <w:sz w:val="18"/>
                <w:szCs w:val="18"/>
              </w:rPr>
              <w:t>Pupil Premium children’s attendance will be monitored by admin staff and head teacher.</w:t>
            </w:r>
          </w:p>
          <w:p w14:paraId="7FC651B4" w14:textId="77777777" w:rsidR="005C1160" w:rsidRDefault="005C1160" w:rsidP="00386EA8">
            <w:r w:rsidRPr="00F81DBD">
              <w:rPr>
                <w:rFonts w:ascii="Comic Sans MS" w:hAnsi="Comic Sans MS"/>
                <w:sz w:val="18"/>
                <w:szCs w:val="18"/>
              </w:rPr>
              <w:t xml:space="preserve">Where attendance falls below National average, </w:t>
            </w:r>
            <w:r w:rsidRPr="00F81DBD">
              <w:rPr>
                <w:rFonts w:ascii="Comic Sans MS" w:hAnsi="Comic Sans MS"/>
                <w:sz w:val="18"/>
                <w:szCs w:val="18"/>
              </w:rPr>
              <w:lastRenderedPageBreak/>
              <w:t>the Inco will meet with HT and parent to discuss possible methods of support and if necessary FSW get involved.</w:t>
            </w:r>
          </w:p>
        </w:tc>
        <w:tc>
          <w:tcPr>
            <w:tcW w:w="2276" w:type="dxa"/>
          </w:tcPr>
          <w:p w14:paraId="52DF8866" w14:textId="77777777" w:rsidR="001E6DEA" w:rsidRDefault="005C1160" w:rsidP="00386EA8">
            <w:pPr>
              <w:rPr>
                <w:rFonts w:ascii="Comic Sans MS" w:hAnsi="Comic Sans MS" w:cs="Helvetica"/>
                <w:i/>
                <w:color w:val="auto"/>
                <w:sz w:val="18"/>
                <w:szCs w:val="18"/>
                <w:shd w:val="clear" w:color="auto" w:fill="FFFFFF"/>
              </w:rPr>
            </w:pPr>
            <w:r w:rsidRPr="00F81DBD">
              <w:rPr>
                <w:rFonts w:ascii="Comic Sans MS" w:hAnsi="Comic Sans MS" w:cs="Helvetica"/>
                <w:i/>
                <w:noProof/>
                <w:sz w:val="18"/>
                <w:szCs w:val="18"/>
                <w:shd w:val="clear" w:color="auto" w:fill="FFFFFF"/>
              </w:rPr>
              <w:lastRenderedPageBreak/>
              <w:drawing>
                <wp:anchor distT="0" distB="0" distL="114300" distR="114300" simplePos="0" relativeHeight="251669504" behindDoc="1" locked="0" layoutInCell="1" allowOverlap="1" wp14:anchorId="4D70A691" wp14:editId="0514B3F0">
                  <wp:simplePos x="0" y="0"/>
                  <wp:positionH relativeFrom="column">
                    <wp:posOffset>-13335</wp:posOffset>
                  </wp:positionH>
                  <wp:positionV relativeFrom="paragraph">
                    <wp:posOffset>2421255</wp:posOffset>
                  </wp:positionV>
                  <wp:extent cx="581025" cy="391795"/>
                  <wp:effectExtent l="0" t="0" r="9525" b="8255"/>
                  <wp:wrapTight wrapText="bothSides">
                    <wp:wrapPolygon edited="0">
                      <wp:start x="0" y="0"/>
                      <wp:lineTo x="0" y="21005"/>
                      <wp:lineTo x="21246" y="21005"/>
                      <wp:lineTo x="21246" y="0"/>
                      <wp:lineTo x="0" y="0"/>
                    </wp:wrapPolygon>
                  </wp:wrapTight>
                  <wp:docPr id="3" name="Picture 3" descr="C:\Users\BK\AppData\Local\Microsoft\Windows\INetCache\Content.MSO\D6F2BD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AppData\Local\Microsoft\Windows\INetCache\Content.MSO\D6F2BD1A.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025"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DBD">
              <w:rPr>
                <w:rFonts w:ascii="Comic Sans MS" w:hAnsi="Comic Sans MS" w:cs="Helvetica"/>
                <w:color w:val="auto"/>
                <w:sz w:val="18"/>
                <w:szCs w:val="18"/>
                <w:shd w:val="clear" w:color="auto" w:fill="FFFFFF"/>
              </w:rPr>
              <w:t>Through short bursts of supplementary 1:1 interventions children will close identified gaps quickly and make good progress.</w:t>
            </w:r>
            <w:r w:rsidRPr="00F81DBD">
              <w:rPr>
                <w:rFonts w:ascii="Comic Sans MS" w:hAnsi="Comic Sans MS" w:cs="Helvetica"/>
                <w:i/>
                <w:color w:val="auto"/>
                <w:sz w:val="18"/>
                <w:szCs w:val="18"/>
                <w:shd w:val="clear" w:color="auto" w:fill="FFFFFF"/>
              </w:rPr>
              <w:t xml:space="preserve"> ‘Individualised instruction may be better used as a supplement to usual class teaching, rather than a standard replacement.’</w:t>
            </w:r>
          </w:p>
          <w:p w14:paraId="12D9CA47" w14:textId="72917FC4" w:rsidR="005C1160" w:rsidRPr="001E6DEA" w:rsidRDefault="005C1160" w:rsidP="00386EA8">
            <w:pPr>
              <w:rPr>
                <w:rFonts w:ascii="Comic Sans MS" w:hAnsi="Comic Sans MS" w:cs="Helvetica"/>
                <w:i/>
                <w:color w:val="auto"/>
                <w:sz w:val="18"/>
                <w:szCs w:val="18"/>
                <w:shd w:val="clear" w:color="auto" w:fill="FFFFFF"/>
              </w:rPr>
            </w:pPr>
            <w:r w:rsidRPr="00F81DBD">
              <w:rPr>
                <w:rFonts w:ascii="Comic Sans MS" w:hAnsi="Comic Sans MS" w:cs="Arial"/>
                <w:i/>
                <w:sz w:val="18"/>
                <w:szCs w:val="18"/>
              </w:rPr>
              <w:t>+3months</w:t>
            </w:r>
          </w:p>
          <w:p w14:paraId="4831BAC4" w14:textId="77777777" w:rsidR="005C1160" w:rsidRDefault="005C1160" w:rsidP="00386EA8"/>
        </w:tc>
        <w:tc>
          <w:tcPr>
            <w:tcW w:w="2268" w:type="dxa"/>
          </w:tcPr>
          <w:p w14:paraId="36D6DB27" w14:textId="77777777" w:rsidR="005C1160" w:rsidRPr="00F81DBD" w:rsidRDefault="005C1160" w:rsidP="00386EA8">
            <w:pPr>
              <w:spacing w:after="0"/>
              <w:rPr>
                <w:rFonts w:ascii="Comic Sans MS" w:hAnsi="Comic Sans MS" w:cs="Arial"/>
                <w:sz w:val="18"/>
                <w:szCs w:val="18"/>
              </w:rPr>
            </w:pPr>
            <w:r w:rsidRPr="00F81DBD">
              <w:rPr>
                <w:rFonts w:ascii="Comic Sans MS" w:hAnsi="Comic Sans MS" w:cs="Arial"/>
                <w:sz w:val="18"/>
                <w:szCs w:val="18"/>
              </w:rPr>
              <w:t xml:space="preserve">Monitoring of progress of pupil premium children at pupil progress meetings by Subject leaders. </w:t>
            </w:r>
          </w:p>
          <w:p w14:paraId="6BA23ADC" w14:textId="77777777" w:rsidR="005C1160" w:rsidRPr="00F81DBD" w:rsidRDefault="005C1160" w:rsidP="00386EA8">
            <w:pPr>
              <w:spacing w:after="0"/>
              <w:rPr>
                <w:rFonts w:ascii="Comic Sans MS" w:hAnsi="Comic Sans MS" w:cs="Arial"/>
                <w:sz w:val="18"/>
                <w:szCs w:val="18"/>
              </w:rPr>
            </w:pPr>
            <w:r w:rsidRPr="00F81DBD">
              <w:rPr>
                <w:rFonts w:ascii="Comic Sans MS" w:hAnsi="Comic Sans MS" w:cs="Arial"/>
                <w:sz w:val="18"/>
                <w:szCs w:val="18"/>
              </w:rPr>
              <w:t xml:space="preserve">Inco to meet with intervention TA regularly. </w:t>
            </w:r>
          </w:p>
          <w:p w14:paraId="49B90601" w14:textId="77777777" w:rsidR="005C1160" w:rsidRPr="00F81DBD" w:rsidRDefault="005C1160" w:rsidP="00386EA8">
            <w:pPr>
              <w:spacing w:after="0"/>
              <w:rPr>
                <w:rFonts w:ascii="Comic Sans MS" w:hAnsi="Comic Sans MS" w:cs="Arial"/>
                <w:sz w:val="18"/>
                <w:szCs w:val="18"/>
              </w:rPr>
            </w:pPr>
          </w:p>
          <w:p w14:paraId="5A282669" w14:textId="77777777" w:rsidR="005C1160" w:rsidRPr="00F81DBD" w:rsidRDefault="005C1160" w:rsidP="00386EA8">
            <w:pPr>
              <w:spacing w:after="0"/>
              <w:rPr>
                <w:rFonts w:ascii="Comic Sans MS" w:hAnsi="Comic Sans MS" w:cs="Arial"/>
                <w:sz w:val="18"/>
                <w:szCs w:val="18"/>
              </w:rPr>
            </w:pPr>
          </w:p>
          <w:p w14:paraId="51566003" w14:textId="77777777" w:rsidR="005C1160" w:rsidRPr="00F81DBD" w:rsidRDefault="005C1160" w:rsidP="00386EA8">
            <w:pPr>
              <w:spacing w:after="0"/>
              <w:rPr>
                <w:rFonts w:ascii="Comic Sans MS" w:hAnsi="Comic Sans MS" w:cs="Arial"/>
                <w:sz w:val="18"/>
                <w:szCs w:val="18"/>
              </w:rPr>
            </w:pPr>
          </w:p>
          <w:p w14:paraId="79AE3312" w14:textId="77777777" w:rsidR="005C1160" w:rsidRPr="00F81DBD" w:rsidRDefault="005C1160" w:rsidP="00386EA8">
            <w:pPr>
              <w:spacing w:after="0"/>
              <w:rPr>
                <w:rFonts w:ascii="Comic Sans MS" w:hAnsi="Comic Sans MS" w:cs="Arial"/>
                <w:sz w:val="18"/>
                <w:szCs w:val="18"/>
              </w:rPr>
            </w:pPr>
          </w:p>
          <w:p w14:paraId="2AEA2D88" w14:textId="77777777" w:rsidR="005C1160" w:rsidRPr="00F81DBD" w:rsidRDefault="005C1160" w:rsidP="00386EA8">
            <w:pPr>
              <w:spacing w:after="0"/>
              <w:rPr>
                <w:rFonts w:ascii="Comic Sans MS" w:hAnsi="Comic Sans MS" w:cs="Arial"/>
                <w:sz w:val="18"/>
                <w:szCs w:val="18"/>
              </w:rPr>
            </w:pPr>
          </w:p>
          <w:p w14:paraId="74E174C6" w14:textId="77777777" w:rsidR="005C1160" w:rsidRPr="00F81DBD" w:rsidRDefault="005C1160" w:rsidP="00386EA8">
            <w:pPr>
              <w:spacing w:after="0"/>
              <w:rPr>
                <w:rFonts w:ascii="Comic Sans MS" w:hAnsi="Comic Sans MS" w:cs="Arial"/>
                <w:sz w:val="18"/>
                <w:szCs w:val="18"/>
              </w:rPr>
            </w:pPr>
          </w:p>
          <w:p w14:paraId="0849BCE1" w14:textId="77777777" w:rsidR="005C1160" w:rsidRPr="00F81DBD" w:rsidRDefault="005C1160" w:rsidP="00386EA8">
            <w:pPr>
              <w:spacing w:after="0"/>
              <w:rPr>
                <w:rFonts w:ascii="Comic Sans MS" w:hAnsi="Comic Sans MS" w:cs="Arial"/>
                <w:sz w:val="18"/>
                <w:szCs w:val="18"/>
              </w:rPr>
            </w:pPr>
          </w:p>
          <w:p w14:paraId="0FDFBB6A" w14:textId="77777777" w:rsidR="005C1160" w:rsidRPr="00F81DBD" w:rsidRDefault="005C1160" w:rsidP="00386EA8">
            <w:pPr>
              <w:spacing w:after="0"/>
              <w:rPr>
                <w:rFonts w:ascii="Comic Sans MS" w:hAnsi="Comic Sans MS" w:cs="Arial"/>
                <w:sz w:val="18"/>
                <w:szCs w:val="18"/>
              </w:rPr>
            </w:pPr>
            <w:r>
              <w:rPr>
                <w:rFonts w:ascii="Comic Sans MS" w:hAnsi="Comic Sans MS" w:cs="Arial"/>
                <w:sz w:val="18"/>
                <w:szCs w:val="18"/>
              </w:rPr>
              <w:t xml:space="preserve">Inco to </w:t>
            </w:r>
            <w:r w:rsidRPr="00F81DBD">
              <w:rPr>
                <w:rFonts w:ascii="Comic Sans MS" w:hAnsi="Comic Sans MS" w:cs="Arial"/>
                <w:sz w:val="18"/>
                <w:szCs w:val="18"/>
              </w:rPr>
              <w:t xml:space="preserve">meet with FSW and act on issues arises from the sessions. </w:t>
            </w:r>
          </w:p>
          <w:p w14:paraId="1525836A" w14:textId="77777777" w:rsidR="005C1160" w:rsidRPr="00F81DBD" w:rsidRDefault="005C1160" w:rsidP="00386EA8">
            <w:pPr>
              <w:spacing w:after="0"/>
              <w:rPr>
                <w:rFonts w:ascii="Comic Sans MS" w:hAnsi="Comic Sans MS" w:cs="Arial"/>
                <w:sz w:val="18"/>
                <w:szCs w:val="18"/>
              </w:rPr>
            </w:pPr>
          </w:p>
          <w:p w14:paraId="5B2F2BEF" w14:textId="77777777" w:rsidR="005C1160" w:rsidRPr="00F81DBD" w:rsidRDefault="005C1160" w:rsidP="00386EA8">
            <w:pPr>
              <w:spacing w:after="0"/>
              <w:rPr>
                <w:rFonts w:ascii="Comic Sans MS" w:hAnsi="Comic Sans MS" w:cs="Arial"/>
                <w:sz w:val="18"/>
                <w:szCs w:val="18"/>
              </w:rPr>
            </w:pPr>
          </w:p>
          <w:p w14:paraId="3BB55308" w14:textId="77777777" w:rsidR="005C1160" w:rsidRPr="00F81DBD" w:rsidRDefault="005C1160" w:rsidP="00386EA8">
            <w:pPr>
              <w:spacing w:after="0"/>
              <w:rPr>
                <w:rFonts w:ascii="Comic Sans MS" w:hAnsi="Comic Sans MS" w:cs="Arial"/>
                <w:sz w:val="18"/>
                <w:szCs w:val="18"/>
              </w:rPr>
            </w:pPr>
            <w:r w:rsidRPr="00F81DBD">
              <w:rPr>
                <w:rFonts w:ascii="Comic Sans MS" w:hAnsi="Comic Sans MS" w:cs="Arial"/>
                <w:sz w:val="18"/>
                <w:szCs w:val="18"/>
              </w:rPr>
              <w:t>Percentages of attendance will remain above the National Average</w:t>
            </w:r>
          </w:p>
          <w:p w14:paraId="363F2044" w14:textId="77777777" w:rsidR="005C1160" w:rsidRDefault="005C1160" w:rsidP="00386EA8"/>
        </w:tc>
        <w:tc>
          <w:tcPr>
            <w:tcW w:w="4147" w:type="dxa"/>
          </w:tcPr>
          <w:p w14:paraId="2EC599AF" w14:textId="77777777" w:rsidR="005C1160" w:rsidRPr="00F81DBD" w:rsidRDefault="005C1160" w:rsidP="00386EA8">
            <w:pPr>
              <w:spacing w:after="0"/>
              <w:rPr>
                <w:rFonts w:ascii="Comic Sans MS" w:hAnsi="Comic Sans MS" w:cs="Arial"/>
                <w:sz w:val="18"/>
                <w:szCs w:val="18"/>
              </w:rPr>
            </w:pPr>
            <w:r w:rsidRPr="00F81DBD">
              <w:rPr>
                <w:rFonts w:ascii="Comic Sans MS" w:hAnsi="Comic Sans MS" w:cs="Arial"/>
                <w:sz w:val="18"/>
                <w:szCs w:val="18"/>
              </w:rPr>
              <w:t>Subject Leaders</w:t>
            </w:r>
          </w:p>
          <w:p w14:paraId="6DA5A544" w14:textId="77777777" w:rsidR="005C1160" w:rsidRPr="00F81DBD" w:rsidRDefault="005C1160" w:rsidP="00386EA8">
            <w:pPr>
              <w:spacing w:after="0"/>
              <w:rPr>
                <w:rFonts w:ascii="Comic Sans MS" w:hAnsi="Comic Sans MS" w:cs="Arial"/>
                <w:sz w:val="18"/>
                <w:szCs w:val="18"/>
              </w:rPr>
            </w:pPr>
          </w:p>
          <w:p w14:paraId="06C2019D" w14:textId="77777777" w:rsidR="005C1160" w:rsidRPr="00F81DBD" w:rsidRDefault="005C1160" w:rsidP="00386EA8">
            <w:pPr>
              <w:spacing w:after="0"/>
              <w:rPr>
                <w:rFonts w:ascii="Comic Sans MS" w:hAnsi="Comic Sans MS" w:cs="Arial"/>
                <w:sz w:val="18"/>
                <w:szCs w:val="18"/>
              </w:rPr>
            </w:pPr>
            <w:r w:rsidRPr="00F81DBD">
              <w:rPr>
                <w:rFonts w:ascii="Comic Sans MS" w:hAnsi="Comic Sans MS" w:cs="Arial"/>
                <w:sz w:val="18"/>
                <w:szCs w:val="18"/>
              </w:rPr>
              <w:t>BK</w:t>
            </w:r>
          </w:p>
          <w:p w14:paraId="5BC4AAB1" w14:textId="77777777" w:rsidR="005C1160" w:rsidRPr="00F81DBD" w:rsidRDefault="005C1160" w:rsidP="00386EA8">
            <w:pPr>
              <w:spacing w:after="0"/>
              <w:rPr>
                <w:rFonts w:ascii="Comic Sans MS" w:hAnsi="Comic Sans MS" w:cs="Arial"/>
                <w:sz w:val="18"/>
                <w:szCs w:val="18"/>
              </w:rPr>
            </w:pPr>
          </w:p>
          <w:p w14:paraId="22D52D28" w14:textId="77777777" w:rsidR="005C1160" w:rsidRPr="00F81DBD" w:rsidRDefault="005C1160" w:rsidP="00386EA8">
            <w:pPr>
              <w:spacing w:after="0"/>
              <w:rPr>
                <w:rFonts w:ascii="Comic Sans MS" w:hAnsi="Comic Sans MS" w:cs="Arial"/>
                <w:sz w:val="18"/>
                <w:szCs w:val="18"/>
              </w:rPr>
            </w:pPr>
          </w:p>
          <w:p w14:paraId="67321DBD" w14:textId="77777777" w:rsidR="005C1160" w:rsidRPr="00F81DBD" w:rsidRDefault="005C1160" w:rsidP="00386EA8">
            <w:pPr>
              <w:spacing w:after="0"/>
              <w:rPr>
                <w:rFonts w:ascii="Comic Sans MS" w:hAnsi="Comic Sans MS" w:cs="Arial"/>
                <w:sz w:val="18"/>
                <w:szCs w:val="18"/>
              </w:rPr>
            </w:pPr>
          </w:p>
          <w:p w14:paraId="08ABBD12" w14:textId="77777777" w:rsidR="005C1160" w:rsidRPr="00F81DBD" w:rsidRDefault="005C1160" w:rsidP="00386EA8">
            <w:pPr>
              <w:spacing w:after="0"/>
              <w:rPr>
                <w:rFonts w:ascii="Comic Sans MS" w:hAnsi="Comic Sans MS" w:cs="Arial"/>
                <w:sz w:val="18"/>
                <w:szCs w:val="18"/>
              </w:rPr>
            </w:pPr>
          </w:p>
          <w:p w14:paraId="3F81141C" w14:textId="77777777" w:rsidR="005C1160" w:rsidRPr="00F81DBD" w:rsidRDefault="005C1160" w:rsidP="00386EA8">
            <w:pPr>
              <w:spacing w:after="0"/>
              <w:rPr>
                <w:rFonts w:ascii="Comic Sans MS" w:hAnsi="Comic Sans MS" w:cs="Arial"/>
                <w:sz w:val="18"/>
                <w:szCs w:val="18"/>
              </w:rPr>
            </w:pPr>
          </w:p>
          <w:p w14:paraId="55ED5554" w14:textId="77777777" w:rsidR="005C1160" w:rsidRPr="00F81DBD" w:rsidRDefault="005C1160" w:rsidP="00386EA8">
            <w:pPr>
              <w:spacing w:after="0"/>
              <w:rPr>
                <w:rFonts w:ascii="Comic Sans MS" w:hAnsi="Comic Sans MS" w:cs="Arial"/>
                <w:sz w:val="18"/>
                <w:szCs w:val="18"/>
              </w:rPr>
            </w:pPr>
          </w:p>
          <w:p w14:paraId="0CEF6B95" w14:textId="77777777" w:rsidR="005C1160" w:rsidRPr="00F81DBD" w:rsidRDefault="005C1160" w:rsidP="00386EA8">
            <w:pPr>
              <w:spacing w:after="0"/>
              <w:rPr>
                <w:rFonts w:ascii="Comic Sans MS" w:hAnsi="Comic Sans MS" w:cs="Arial"/>
                <w:sz w:val="18"/>
                <w:szCs w:val="18"/>
              </w:rPr>
            </w:pPr>
          </w:p>
          <w:p w14:paraId="57FEF477" w14:textId="77777777" w:rsidR="005C1160" w:rsidRPr="00F81DBD" w:rsidRDefault="005C1160" w:rsidP="00386EA8">
            <w:pPr>
              <w:spacing w:after="0"/>
              <w:rPr>
                <w:rFonts w:ascii="Comic Sans MS" w:hAnsi="Comic Sans MS" w:cs="Arial"/>
                <w:sz w:val="18"/>
                <w:szCs w:val="18"/>
              </w:rPr>
            </w:pPr>
          </w:p>
          <w:p w14:paraId="6AF5620E" w14:textId="77777777" w:rsidR="005C1160" w:rsidRDefault="005C1160" w:rsidP="00386EA8">
            <w:pPr>
              <w:spacing w:after="0"/>
              <w:rPr>
                <w:rFonts w:ascii="Comic Sans MS" w:hAnsi="Comic Sans MS" w:cs="Arial"/>
                <w:sz w:val="18"/>
                <w:szCs w:val="18"/>
              </w:rPr>
            </w:pPr>
          </w:p>
          <w:p w14:paraId="62BF9158" w14:textId="77777777" w:rsidR="005C1160" w:rsidRDefault="005C1160" w:rsidP="00386EA8">
            <w:pPr>
              <w:spacing w:after="0"/>
              <w:rPr>
                <w:rFonts w:ascii="Comic Sans MS" w:hAnsi="Comic Sans MS" w:cs="Arial"/>
                <w:sz w:val="18"/>
                <w:szCs w:val="18"/>
              </w:rPr>
            </w:pPr>
          </w:p>
          <w:p w14:paraId="6A37CA49" w14:textId="77777777" w:rsidR="005C1160" w:rsidRPr="00F81DBD" w:rsidRDefault="005C1160" w:rsidP="00386EA8">
            <w:pPr>
              <w:spacing w:after="0"/>
              <w:rPr>
                <w:rFonts w:ascii="Comic Sans MS" w:hAnsi="Comic Sans MS" w:cs="Arial"/>
                <w:sz w:val="18"/>
                <w:szCs w:val="18"/>
              </w:rPr>
            </w:pPr>
          </w:p>
          <w:p w14:paraId="7958533E" w14:textId="77777777" w:rsidR="005C1160" w:rsidRPr="00F81DBD" w:rsidRDefault="005C1160" w:rsidP="00386EA8">
            <w:pPr>
              <w:spacing w:after="0"/>
              <w:rPr>
                <w:rFonts w:ascii="Comic Sans MS" w:hAnsi="Comic Sans MS" w:cs="Arial"/>
                <w:sz w:val="18"/>
                <w:szCs w:val="18"/>
              </w:rPr>
            </w:pPr>
          </w:p>
          <w:p w14:paraId="4C7E73F9" w14:textId="77777777" w:rsidR="005C1160" w:rsidRPr="00F81DBD" w:rsidRDefault="005C1160" w:rsidP="00386EA8">
            <w:pPr>
              <w:spacing w:after="0"/>
              <w:rPr>
                <w:rFonts w:ascii="Comic Sans MS" w:hAnsi="Comic Sans MS" w:cs="Arial"/>
                <w:sz w:val="18"/>
                <w:szCs w:val="18"/>
              </w:rPr>
            </w:pPr>
            <w:r w:rsidRPr="00F81DBD">
              <w:rPr>
                <w:rFonts w:ascii="Comic Sans MS" w:hAnsi="Comic Sans MS" w:cs="Arial"/>
                <w:sz w:val="18"/>
                <w:szCs w:val="18"/>
              </w:rPr>
              <w:t>BK</w:t>
            </w:r>
          </w:p>
          <w:p w14:paraId="2A33FA70" w14:textId="77777777" w:rsidR="005C1160" w:rsidRPr="00F81DBD" w:rsidRDefault="005C1160" w:rsidP="00386EA8">
            <w:pPr>
              <w:spacing w:after="0"/>
              <w:rPr>
                <w:rFonts w:ascii="Comic Sans MS" w:hAnsi="Comic Sans MS" w:cs="Arial"/>
                <w:sz w:val="18"/>
                <w:szCs w:val="18"/>
              </w:rPr>
            </w:pPr>
          </w:p>
          <w:p w14:paraId="271B7281" w14:textId="77777777" w:rsidR="005C1160" w:rsidRPr="00F81DBD" w:rsidRDefault="005C1160" w:rsidP="00386EA8">
            <w:pPr>
              <w:spacing w:after="0"/>
              <w:rPr>
                <w:rFonts w:ascii="Comic Sans MS" w:hAnsi="Comic Sans MS" w:cs="Arial"/>
                <w:sz w:val="18"/>
                <w:szCs w:val="18"/>
              </w:rPr>
            </w:pPr>
          </w:p>
          <w:p w14:paraId="63049434" w14:textId="77777777" w:rsidR="005C1160" w:rsidRDefault="005C1160" w:rsidP="00386EA8">
            <w:pPr>
              <w:spacing w:after="0"/>
              <w:rPr>
                <w:rFonts w:ascii="Comic Sans MS" w:hAnsi="Comic Sans MS" w:cs="Arial"/>
                <w:sz w:val="18"/>
                <w:szCs w:val="18"/>
              </w:rPr>
            </w:pPr>
          </w:p>
          <w:p w14:paraId="41B68AD2" w14:textId="77777777" w:rsidR="005C1160" w:rsidRPr="00F81DBD" w:rsidRDefault="005C1160" w:rsidP="00386EA8">
            <w:pPr>
              <w:spacing w:after="0"/>
              <w:rPr>
                <w:rFonts w:ascii="Comic Sans MS" w:hAnsi="Comic Sans MS" w:cs="Arial"/>
                <w:sz w:val="18"/>
                <w:szCs w:val="18"/>
              </w:rPr>
            </w:pPr>
          </w:p>
          <w:p w14:paraId="12F884C4" w14:textId="77777777" w:rsidR="005C1160" w:rsidRPr="00F81DBD" w:rsidRDefault="005C1160" w:rsidP="00386EA8">
            <w:pPr>
              <w:spacing w:after="0"/>
              <w:rPr>
                <w:rFonts w:ascii="Comic Sans MS" w:hAnsi="Comic Sans MS" w:cs="Arial"/>
                <w:sz w:val="18"/>
                <w:szCs w:val="18"/>
              </w:rPr>
            </w:pPr>
          </w:p>
          <w:p w14:paraId="630A0AF3" w14:textId="77777777" w:rsidR="005C1160" w:rsidRPr="00F81DBD" w:rsidRDefault="005C1160" w:rsidP="00386EA8">
            <w:pPr>
              <w:spacing w:after="0"/>
              <w:rPr>
                <w:rFonts w:ascii="Comic Sans MS" w:hAnsi="Comic Sans MS" w:cs="Arial"/>
                <w:sz w:val="18"/>
                <w:szCs w:val="18"/>
              </w:rPr>
            </w:pPr>
          </w:p>
          <w:p w14:paraId="1352EB84" w14:textId="77777777" w:rsidR="005C1160" w:rsidRDefault="005C1160" w:rsidP="00386EA8">
            <w:r w:rsidRPr="00F81DBD">
              <w:rPr>
                <w:rFonts w:ascii="Comic Sans MS" w:hAnsi="Comic Sans MS" w:cs="Arial"/>
                <w:sz w:val="18"/>
                <w:szCs w:val="18"/>
              </w:rPr>
              <w:t>SH/BK/Admin</w:t>
            </w:r>
          </w:p>
        </w:tc>
        <w:tc>
          <w:tcPr>
            <w:tcW w:w="1598" w:type="dxa"/>
          </w:tcPr>
          <w:p w14:paraId="6F21D542" w14:textId="77777777" w:rsidR="005C1160" w:rsidRPr="00F81DBD" w:rsidRDefault="005C1160" w:rsidP="00386EA8">
            <w:pPr>
              <w:spacing w:after="0"/>
              <w:rPr>
                <w:rFonts w:ascii="Comic Sans MS" w:hAnsi="Comic Sans MS" w:cs="Arial"/>
                <w:sz w:val="18"/>
                <w:szCs w:val="18"/>
              </w:rPr>
            </w:pPr>
            <w:r w:rsidRPr="00F81DBD">
              <w:rPr>
                <w:rFonts w:ascii="Comic Sans MS" w:hAnsi="Comic Sans MS" w:cs="Arial"/>
                <w:sz w:val="18"/>
                <w:szCs w:val="18"/>
              </w:rPr>
              <w:t>Termly</w:t>
            </w:r>
          </w:p>
          <w:p w14:paraId="7FFF288D" w14:textId="77777777" w:rsidR="005C1160" w:rsidRPr="00F81DBD" w:rsidRDefault="005C1160" w:rsidP="00386EA8">
            <w:pPr>
              <w:spacing w:after="0"/>
              <w:rPr>
                <w:rFonts w:ascii="Comic Sans MS" w:hAnsi="Comic Sans MS" w:cs="Arial"/>
                <w:sz w:val="18"/>
                <w:szCs w:val="18"/>
              </w:rPr>
            </w:pPr>
          </w:p>
          <w:p w14:paraId="7AC3B8DB" w14:textId="77777777" w:rsidR="005C1160" w:rsidRPr="00F81DBD" w:rsidRDefault="005C1160" w:rsidP="00386EA8">
            <w:pPr>
              <w:spacing w:after="0"/>
              <w:rPr>
                <w:rFonts w:ascii="Comic Sans MS" w:hAnsi="Comic Sans MS" w:cs="Arial"/>
                <w:sz w:val="18"/>
                <w:szCs w:val="18"/>
              </w:rPr>
            </w:pPr>
          </w:p>
          <w:p w14:paraId="4197B1B4" w14:textId="77777777" w:rsidR="005C1160" w:rsidRPr="00F81DBD" w:rsidRDefault="005C1160" w:rsidP="00386EA8">
            <w:pPr>
              <w:spacing w:after="0"/>
              <w:rPr>
                <w:rFonts w:ascii="Comic Sans MS" w:hAnsi="Comic Sans MS" w:cs="Arial"/>
                <w:sz w:val="18"/>
                <w:szCs w:val="18"/>
              </w:rPr>
            </w:pPr>
            <w:r w:rsidRPr="00F81DBD">
              <w:rPr>
                <w:rFonts w:ascii="Comic Sans MS" w:hAnsi="Comic Sans MS" w:cs="Arial"/>
                <w:sz w:val="18"/>
                <w:szCs w:val="18"/>
              </w:rPr>
              <w:t>Termly</w:t>
            </w:r>
          </w:p>
          <w:p w14:paraId="738921E0" w14:textId="77777777" w:rsidR="005C1160" w:rsidRPr="00F81DBD" w:rsidRDefault="005C1160" w:rsidP="00386EA8">
            <w:pPr>
              <w:spacing w:after="0"/>
              <w:rPr>
                <w:rFonts w:ascii="Comic Sans MS" w:hAnsi="Comic Sans MS" w:cs="Arial"/>
                <w:sz w:val="18"/>
                <w:szCs w:val="18"/>
              </w:rPr>
            </w:pPr>
          </w:p>
          <w:p w14:paraId="6EE58642" w14:textId="77777777" w:rsidR="005C1160" w:rsidRPr="00F81DBD" w:rsidRDefault="005C1160" w:rsidP="00386EA8">
            <w:pPr>
              <w:spacing w:after="0"/>
              <w:rPr>
                <w:rFonts w:ascii="Comic Sans MS" w:hAnsi="Comic Sans MS" w:cs="Arial"/>
                <w:sz w:val="18"/>
                <w:szCs w:val="18"/>
              </w:rPr>
            </w:pPr>
          </w:p>
          <w:p w14:paraId="765C83CA" w14:textId="77777777" w:rsidR="005C1160" w:rsidRPr="00F81DBD" w:rsidRDefault="005C1160" w:rsidP="00386EA8">
            <w:pPr>
              <w:spacing w:after="0"/>
              <w:rPr>
                <w:rFonts w:ascii="Comic Sans MS" w:hAnsi="Comic Sans MS" w:cs="Arial"/>
                <w:sz w:val="18"/>
                <w:szCs w:val="18"/>
              </w:rPr>
            </w:pPr>
          </w:p>
          <w:p w14:paraId="5638D94A" w14:textId="77777777" w:rsidR="005C1160" w:rsidRPr="00F81DBD" w:rsidRDefault="005C1160" w:rsidP="00386EA8">
            <w:pPr>
              <w:spacing w:after="0"/>
              <w:rPr>
                <w:rFonts w:ascii="Comic Sans MS" w:hAnsi="Comic Sans MS" w:cs="Arial"/>
                <w:sz w:val="18"/>
                <w:szCs w:val="18"/>
              </w:rPr>
            </w:pPr>
          </w:p>
          <w:p w14:paraId="5DF4BDEE" w14:textId="77777777" w:rsidR="005C1160" w:rsidRPr="00F81DBD" w:rsidRDefault="005C1160" w:rsidP="00386EA8">
            <w:pPr>
              <w:spacing w:after="0"/>
              <w:rPr>
                <w:rFonts w:ascii="Comic Sans MS" w:hAnsi="Comic Sans MS" w:cs="Arial"/>
                <w:sz w:val="18"/>
                <w:szCs w:val="18"/>
              </w:rPr>
            </w:pPr>
          </w:p>
          <w:p w14:paraId="11272955" w14:textId="77777777" w:rsidR="005C1160" w:rsidRPr="00F81DBD" w:rsidRDefault="005C1160" w:rsidP="00386EA8">
            <w:pPr>
              <w:spacing w:after="0"/>
              <w:rPr>
                <w:rFonts w:ascii="Comic Sans MS" w:hAnsi="Comic Sans MS" w:cs="Arial"/>
                <w:sz w:val="18"/>
                <w:szCs w:val="18"/>
              </w:rPr>
            </w:pPr>
          </w:p>
          <w:p w14:paraId="26695B80" w14:textId="77777777" w:rsidR="005C1160" w:rsidRPr="00F81DBD" w:rsidRDefault="005C1160" w:rsidP="00386EA8">
            <w:pPr>
              <w:spacing w:after="0"/>
              <w:rPr>
                <w:rFonts w:ascii="Comic Sans MS" w:hAnsi="Comic Sans MS" w:cs="Arial"/>
                <w:sz w:val="18"/>
                <w:szCs w:val="18"/>
              </w:rPr>
            </w:pPr>
          </w:p>
          <w:p w14:paraId="32E80B20" w14:textId="77777777" w:rsidR="005C1160" w:rsidRDefault="005C1160" w:rsidP="00386EA8">
            <w:pPr>
              <w:spacing w:after="0"/>
              <w:rPr>
                <w:rFonts w:ascii="Comic Sans MS" w:hAnsi="Comic Sans MS" w:cs="Arial"/>
                <w:sz w:val="18"/>
                <w:szCs w:val="18"/>
              </w:rPr>
            </w:pPr>
          </w:p>
          <w:p w14:paraId="0AFFAB5C" w14:textId="77777777" w:rsidR="005C1160" w:rsidRDefault="005C1160" w:rsidP="00386EA8">
            <w:pPr>
              <w:spacing w:after="0"/>
              <w:rPr>
                <w:rFonts w:ascii="Comic Sans MS" w:hAnsi="Comic Sans MS" w:cs="Arial"/>
                <w:sz w:val="18"/>
                <w:szCs w:val="18"/>
              </w:rPr>
            </w:pPr>
          </w:p>
          <w:p w14:paraId="0D5DAF02" w14:textId="77777777" w:rsidR="005C1160" w:rsidRPr="00F81DBD" w:rsidRDefault="005C1160" w:rsidP="00386EA8">
            <w:pPr>
              <w:spacing w:after="0"/>
              <w:rPr>
                <w:rFonts w:ascii="Comic Sans MS" w:hAnsi="Comic Sans MS" w:cs="Arial"/>
                <w:sz w:val="18"/>
                <w:szCs w:val="18"/>
              </w:rPr>
            </w:pPr>
          </w:p>
          <w:p w14:paraId="5E0F973F" w14:textId="77777777" w:rsidR="005C1160" w:rsidRPr="00F81DBD" w:rsidRDefault="005C1160" w:rsidP="00386EA8">
            <w:pPr>
              <w:spacing w:after="0"/>
              <w:rPr>
                <w:rFonts w:ascii="Comic Sans MS" w:hAnsi="Comic Sans MS" w:cs="Arial"/>
                <w:sz w:val="18"/>
                <w:szCs w:val="18"/>
              </w:rPr>
            </w:pPr>
          </w:p>
          <w:p w14:paraId="172A3C95" w14:textId="77777777" w:rsidR="005C1160" w:rsidRDefault="005C1160" w:rsidP="00386EA8">
            <w:r w:rsidRPr="00F81DBD">
              <w:rPr>
                <w:rFonts w:ascii="Comic Sans MS" w:hAnsi="Comic Sans MS" w:cs="Arial"/>
                <w:sz w:val="18"/>
                <w:szCs w:val="18"/>
              </w:rPr>
              <w:t>3x a year or when necessary</w:t>
            </w:r>
          </w:p>
        </w:tc>
      </w:tr>
      <w:tr w:rsidR="005C1160" w14:paraId="7468542A" w14:textId="77777777" w:rsidTr="005C1160">
        <w:tc>
          <w:tcPr>
            <w:tcW w:w="13236" w:type="dxa"/>
            <w:gridSpan w:val="5"/>
          </w:tcPr>
          <w:p w14:paraId="2DEDC10F" w14:textId="77777777" w:rsidR="005C1160" w:rsidRDefault="005C1160" w:rsidP="005C1160">
            <w:pPr>
              <w:spacing w:after="0"/>
              <w:jc w:val="right"/>
              <w:rPr>
                <w:rFonts w:ascii="Comic Sans MS" w:hAnsi="Comic Sans MS" w:cs="Arial"/>
                <w:b/>
                <w:sz w:val="20"/>
                <w:szCs w:val="20"/>
              </w:rPr>
            </w:pPr>
            <w:r w:rsidRPr="00422F44">
              <w:rPr>
                <w:rFonts w:ascii="Comic Sans MS" w:hAnsi="Comic Sans MS" w:cs="Arial"/>
                <w:b/>
                <w:sz w:val="20"/>
                <w:szCs w:val="20"/>
              </w:rPr>
              <w:t>Total budgeted cost</w:t>
            </w:r>
          </w:p>
          <w:p w14:paraId="22CC692F" w14:textId="77777777" w:rsidR="005C1160" w:rsidRPr="00F81DBD" w:rsidRDefault="005C1160" w:rsidP="00386EA8">
            <w:pPr>
              <w:spacing w:after="0"/>
              <w:rPr>
                <w:rFonts w:ascii="Comic Sans MS" w:hAnsi="Comic Sans MS" w:cs="Arial"/>
                <w:sz w:val="18"/>
                <w:szCs w:val="18"/>
              </w:rPr>
            </w:pPr>
          </w:p>
        </w:tc>
        <w:tc>
          <w:tcPr>
            <w:tcW w:w="1598" w:type="dxa"/>
          </w:tcPr>
          <w:p w14:paraId="16EBF024" w14:textId="77777777" w:rsidR="005C1160" w:rsidRPr="00F81DBD" w:rsidRDefault="005C1160" w:rsidP="00386EA8">
            <w:pPr>
              <w:spacing w:after="0"/>
              <w:rPr>
                <w:rFonts w:ascii="Comic Sans MS" w:hAnsi="Comic Sans MS" w:cs="Arial"/>
                <w:sz w:val="18"/>
                <w:szCs w:val="18"/>
              </w:rPr>
            </w:pPr>
          </w:p>
        </w:tc>
      </w:tr>
    </w:tbl>
    <w:p w14:paraId="37415739" w14:textId="77777777" w:rsidR="005C1160" w:rsidRDefault="005C1160"/>
    <w:tbl>
      <w:tblPr>
        <w:tblStyle w:val="TableGrid"/>
        <w:tblpPr w:leftFromText="180" w:rightFromText="180" w:vertAnchor="page" w:horzAnchor="margin" w:tblpY="599"/>
        <w:tblW w:w="15635" w:type="dxa"/>
        <w:tblLayout w:type="fixed"/>
        <w:tblLook w:val="04A0" w:firstRow="1" w:lastRow="0" w:firstColumn="1" w:lastColumn="0" w:noHBand="0" w:noVBand="1"/>
      </w:tblPr>
      <w:tblGrid>
        <w:gridCol w:w="2235"/>
        <w:gridCol w:w="2126"/>
        <w:gridCol w:w="3685"/>
        <w:gridCol w:w="4820"/>
        <w:gridCol w:w="1021"/>
        <w:gridCol w:w="1748"/>
      </w:tblGrid>
      <w:tr w:rsidR="00422F44" w:rsidRPr="00422F44" w14:paraId="63EA3924" w14:textId="77777777" w:rsidTr="00A77658">
        <w:trPr>
          <w:trHeight w:hRule="exact" w:val="340"/>
        </w:trPr>
        <w:tc>
          <w:tcPr>
            <w:tcW w:w="15635" w:type="dxa"/>
            <w:gridSpan w:val="6"/>
            <w:tcMar>
              <w:top w:w="57" w:type="dxa"/>
              <w:bottom w:w="57" w:type="dxa"/>
            </w:tcMar>
          </w:tcPr>
          <w:p w14:paraId="11E39C27" w14:textId="77777777" w:rsidR="00422F44" w:rsidRPr="00306593" w:rsidRDefault="00422F44" w:rsidP="00A77658">
            <w:pPr>
              <w:pStyle w:val="ListParagraph"/>
              <w:numPr>
                <w:ilvl w:val="0"/>
                <w:numId w:val="26"/>
              </w:numPr>
              <w:spacing w:after="0" w:line="240" w:lineRule="auto"/>
              <w:ind w:left="426" w:hanging="142"/>
              <w:contextualSpacing w:val="0"/>
              <w:rPr>
                <w:rFonts w:ascii="Comic Sans MS" w:hAnsi="Comic Sans MS" w:cs="Arial"/>
                <w:b/>
                <w:sz w:val="20"/>
                <w:szCs w:val="20"/>
              </w:rPr>
            </w:pPr>
            <w:r w:rsidRPr="00306593">
              <w:rPr>
                <w:rFonts w:ascii="Comic Sans MS" w:hAnsi="Comic Sans MS" w:cs="Arial"/>
                <w:b/>
                <w:sz w:val="20"/>
                <w:szCs w:val="20"/>
              </w:rPr>
              <w:lastRenderedPageBreak/>
              <w:t>Other approaches</w:t>
            </w:r>
          </w:p>
        </w:tc>
      </w:tr>
      <w:tr w:rsidR="00462FF3" w:rsidRPr="00422F44" w14:paraId="700C2B67" w14:textId="77777777" w:rsidTr="00462FF3">
        <w:trPr>
          <w:trHeight w:hRule="exact" w:val="661"/>
        </w:trPr>
        <w:tc>
          <w:tcPr>
            <w:tcW w:w="2235" w:type="dxa"/>
            <w:tcMar>
              <w:top w:w="57" w:type="dxa"/>
              <w:bottom w:w="57" w:type="dxa"/>
            </w:tcMar>
          </w:tcPr>
          <w:p w14:paraId="2B9F0407" w14:textId="77777777" w:rsidR="00462FF3" w:rsidRPr="00306593" w:rsidRDefault="00462FF3" w:rsidP="00A77658">
            <w:pPr>
              <w:spacing w:after="0"/>
              <w:rPr>
                <w:rFonts w:ascii="Comic Sans MS" w:hAnsi="Comic Sans MS" w:cs="Arial"/>
                <w:b/>
                <w:sz w:val="20"/>
                <w:szCs w:val="20"/>
              </w:rPr>
            </w:pPr>
            <w:r w:rsidRPr="00306593">
              <w:rPr>
                <w:rFonts w:ascii="Comic Sans MS" w:hAnsi="Comic Sans MS" w:cs="Arial"/>
                <w:b/>
                <w:sz w:val="20"/>
                <w:szCs w:val="20"/>
              </w:rPr>
              <w:t>Desired outcome</w:t>
            </w:r>
          </w:p>
        </w:tc>
        <w:tc>
          <w:tcPr>
            <w:tcW w:w="2126" w:type="dxa"/>
            <w:tcMar>
              <w:top w:w="57" w:type="dxa"/>
              <w:bottom w:w="57" w:type="dxa"/>
            </w:tcMar>
          </w:tcPr>
          <w:p w14:paraId="0E6A543E" w14:textId="77777777" w:rsidR="00462FF3" w:rsidRPr="00306593" w:rsidRDefault="00462FF3" w:rsidP="00A77658">
            <w:pPr>
              <w:spacing w:after="0"/>
              <w:rPr>
                <w:rFonts w:ascii="Comic Sans MS" w:hAnsi="Comic Sans MS" w:cs="Arial"/>
                <w:b/>
                <w:sz w:val="20"/>
                <w:szCs w:val="20"/>
              </w:rPr>
            </w:pPr>
            <w:r w:rsidRPr="00306593">
              <w:rPr>
                <w:rFonts w:ascii="Comic Sans MS" w:hAnsi="Comic Sans MS" w:cs="Arial"/>
                <w:b/>
                <w:sz w:val="20"/>
                <w:szCs w:val="20"/>
              </w:rPr>
              <w:t>Chosen action / approach</w:t>
            </w:r>
          </w:p>
        </w:tc>
        <w:tc>
          <w:tcPr>
            <w:tcW w:w="3685" w:type="dxa"/>
            <w:tcMar>
              <w:top w:w="57" w:type="dxa"/>
              <w:bottom w:w="57" w:type="dxa"/>
            </w:tcMar>
          </w:tcPr>
          <w:p w14:paraId="202E7DE1" w14:textId="77777777" w:rsidR="00462FF3" w:rsidRPr="00306593" w:rsidRDefault="00462FF3" w:rsidP="00A77658">
            <w:pPr>
              <w:spacing w:after="0"/>
              <w:rPr>
                <w:rFonts w:ascii="Comic Sans MS" w:hAnsi="Comic Sans MS" w:cs="Arial"/>
                <w:b/>
                <w:sz w:val="20"/>
                <w:szCs w:val="20"/>
              </w:rPr>
            </w:pPr>
            <w:r w:rsidRPr="00306593">
              <w:rPr>
                <w:rFonts w:ascii="Comic Sans MS" w:hAnsi="Comic Sans MS" w:cs="Arial"/>
                <w:b/>
                <w:sz w:val="20"/>
                <w:szCs w:val="20"/>
              </w:rPr>
              <w:t>What is the evidence and rationale for this choice?</w:t>
            </w:r>
          </w:p>
        </w:tc>
        <w:tc>
          <w:tcPr>
            <w:tcW w:w="5841" w:type="dxa"/>
            <w:gridSpan w:val="2"/>
            <w:tcMar>
              <w:top w:w="57" w:type="dxa"/>
              <w:bottom w:w="57" w:type="dxa"/>
            </w:tcMar>
          </w:tcPr>
          <w:p w14:paraId="329FF2C9" w14:textId="77777777" w:rsidR="00462FF3" w:rsidRPr="00306593" w:rsidRDefault="00462FF3" w:rsidP="00A77658">
            <w:pPr>
              <w:spacing w:after="0"/>
              <w:rPr>
                <w:rFonts w:ascii="Comic Sans MS" w:hAnsi="Comic Sans MS" w:cs="Arial"/>
                <w:b/>
                <w:sz w:val="20"/>
                <w:szCs w:val="20"/>
              </w:rPr>
            </w:pPr>
            <w:r w:rsidRPr="00306593">
              <w:rPr>
                <w:rFonts w:ascii="Comic Sans MS" w:hAnsi="Comic Sans MS" w:cs="Arial"/>
                <w:b/>
                <w:sz w:val="20"/>
                <w:szCs w:val="20"/>
              </w:rPr>
              <w:t>How will you ensure it is implemented well?</w:t>
            </w:r>
          </w:p>
        </w:tc>
        <w:tc>
          <w:tcPr>
            <w:tcW w:w="1748" w:type="dxa"/>
          </w:tcPr>
          <w:p w14:paraId="3D408A73" w14:textId="5009A49F" w:rsidR="00462FF3" w:rsidRPr="00306593" w:rsidRDefault="00462FF3" w:rsidP="00A77658">
            <w:pPr>
              <w:spacing w:after="0"/>
              <w:rPr>
                <w:rFonts w:ascii="Comic Sans MS" w:hAnsi="Comic Sans MS" w:cs="Arial"/>
                <w:b/>
                <w:sz w:val="20"/>
                <w:szCs w:val="20"/>
              </w:rPr>
            </w:pPr>
            <w:r w:rsidRPr="00306593">
              <w:rPr>
                <w:rFonts w:ascii="Comic Sans MS" w:hAnsi="Comic Sans MS" w:cs="Arial"/>
                <w:b/>
                <w:sz w:val="20"/>
                <w:szCs w:val="20"/>
              </w:rPr>
              <w:t>When will you review implementation?</w:t>
            </w:r>
          </w:p>
        </w:tc>
      </w:tr>
      <w:tr w:rsidR="00462FF3" w:rsidRPr="00422F44" w14:paraId="24837E0D" w14:textId="77777777" w:rsidTr="00462FF3">
        <w:trPr>
          <w:trHeight w:hRule="exact" w:val="5901"/>
        </w:trPr>
        <w:tc>
          <w:tcPr>
            <w:tcW w:w="2235" w:type="dxa"/>
            <w:tcMar>
              <w:top w:w="57" w:type="dxa"/>
              <w:bottom w:w="57" w:type="dxa"/>
            </w:tcMar>
          </w:tcPr>
          <w:p w14:paraId="1DE9EF27" w14:textId="77777777" w:rsidR="00462FF3" w:rsidRPr="00765EA6" w:rsidRDefault="00462FF3" w:rsidP="00A77658">
            <w:pPr>
              <w:spacing w:after="0"/>
              <w:rPr>
                <w:rFonts w:ascii="Comic Sans MS" w:hAnsi="Comic Sans MS" w:cs="Arial"/>
                <w:sz w:val="18"/>
                <w:szCs w:val="20"/>
              </w:rPr>
            </w:pPr>
            <w:r w:rsidRPr="00765EA6">
              <w:rPr>
                <w:rFonts w:ascii="Comic Sans MS" w:hAnsi="Comic Sans MS" w:cs="Arial"/>
                <w:sz w:val="18"/>
                <w:szCs w:val="20"/>
              </w:rPr>
              <w:t>PP children have equal access to enriching opportunities</w:t>
            </w:r>
          </w:p>
        </w:tc>
        <w:tc>
          <w:tcPr>
            <w:tcW w:w="2126" w:type="dxa"/>
            <w:tcMar>
              <w:top w:w="57" w:type="dxa"/>
              <w:bottom w:w="57" w:type="dxa"/>
            </w:tcMar>
          </w:tcPr>
          <w:p w14:paraId="789F4E8E" w14:textId="77777777" w:rsidR="00462FF3" w:rsidRPr="00765EA6" w:rsidRDefault="00462FF3" w:rsidP="00A77658">
            <w:pPr>
              <w:spacing w:after="0"/>
              <w:rPr>
                <w:rFonts w:ascii="Comic Sans MS" w:hAnsi="Comic Sans MS" w:cs="Arial"/>
                <w:sz w:val="18"/>
                <w:szCs w:val="20"/>
              </w:rPr>
            </w:pPr>
            <w:r w:rsidRPr="00765EA6">
              <w:rPr>
                <w:rFonts w:ascii="Comic Sans MS" w:hAnsi="Comic Sans MS" w:cs="Arial"/>
                <w:sz w:val="18"/>
                <w:szCs w:val="20"/>
              </w:rPr>
              <w:t>To make individual music lessons available to all PP children</w:t>
            </w:r>
          </w:p>
          <w:p w14:paraId="12958D28" w14:textId="77777777" w:rsidR="00462FF3" w:rsidRPr="00765EA6" w:rsidRDefault="00462FF3" w:rsidP="00A77658">
            <w:pPr>
              <w:spacing w:after="0"/>
              <w:rPr>
                <w:rFonts w:ascii="Comic Sans MS" w:hAnsi="Comic Sans MS" w:cs="Arial"/>
                <w:sz w:val="18"/>
                <w:szCs w:val="20"/>
              </w:rPr>
            </w:pPr>
          </w:p>
          <w:p w14:paraId="28F2CCF4" w14:textId="77777777" w:rsidR="00462FF3" w:rsidRPr="00765EA6" w:rsidRDefault="00462FF3" w:rsidP="00A77658">
            <w:pPr>
              <w:spacing w:after="0"/>
              <w:rPr>
                <w:rFonts w:ascii="Comic Sans MS" w:hAnsi="Comic Sans MS" w:cs="Arial"/>
                <w:sz w:val="18"/>
                <w:szCs w:val="20"/>
              </w:rPr>
            </w:pPr>
          </w:p>
          <w:p w14:paraId="05AD63CB" w14:textId="77777777" w:rsidR="00462FF3" w:rsidRPr="00765EA6" w:rsidRDefault="00462FF3" w:rsidP="00A77658">
            <w:pPr>
              <w:spacing w:after="0"/>
              <w:rPr>
                <w:rFonts w:ascii="Comic Sans MS" w:hAnsi="Comic Sans MS" w:cs="Arial"/>
                <w:sz w:val="18"/>
                <w:szCs w:val="20"/>
              </w:rPr>
            </w:pPr>
          </w:p>
          <w:p w14:paraId="67DA0A3B" w14:textId="77777777" w:rsidR="00462FF3" w:rsidRPr="00765EA6" w:rsidRDefault="00462FF3" w:rsidP="00A77658">
            <w:pPr>
              <w:spacing w:after="0"/>
              <w:rPr>
                <w:rFonts w:ascii="Comic Sans MS" w:hAnsi="Comic Sans MS" w:cs="Arial"/>
                <w:sz w:val="18"/>
                <w:szCs w:val="20"/>
              </w:rPr>
            </w:pPr>
          </w:p>
          <w:p w14:paraId="32C76F12" w14:textId="77777777" w:rsidR="00462FF3" w:rsidRPr="00765EA6" w:rsidRDefault="00462FF3" w:rsidP="00A77658">
            <w:pPr>
              <w:spacing w:after="0"/>
              <w:rPr>
                <w:rFonts w:ascii="Comic Sans MS" w:hAnsi="Comic Sans MS" w:cs="Arial"/>
                <w:sz w:val="18"/>
                <w:szCs w:val="20"/>
              </w:rPr>
            </w:pPr>
          </w:p>
          <w:p w14:paraId="27FCE620" w14:textId="77777777" w:rsidR="00462FF3" w:rsidRPr="00765EA6" w:rsidRDefault="00462FF3" w:rsidP="00A77658">
            <w:pPr>
              <w:spacing w:after="0"/>
              <w:rPr>
                <w:rFonts w:ascii="Comic Sans MS" w:hAnsi="Comic Sans MS" w:cs="Arial"/>
                <w:sz w:val="18"/>
                <w:szCs w:val="20"/>
              </w:rPr>
            </w:pPr>
          </w:p>
          <w:p w14:paraId="2C151246" w14:textId="77777777" w:rsidR="00462FF3" w:rsidRPr="00765EA6" w:rsidRDefault="00462FF3" w:rsidP="00A77658">
            <w:pPr>
              <w:spacing w:after="0"/>
              <w:rPr>
                <w:rFonts w:ascii="Comic Sans MS" w:hAnsi="Comic Sans MS" w:cs="Arial"/>
                <w:sz w:val="18"/>
                <w:szCs w:val="20"/>
              </w:rPr>
            </w:pPr>
          </w:p>
          <w:p w14:paraId="3F6AC732" w14:textId="77777777" w:rsidR="00462FF3" w:rsidRPr="00765EA6" w:rsidRDefault="00462FF3" w:rsidP="00A77658">
            <w:pPr>
              <w:spacing w:after="0"/>
              <w:rPr>
                <w:rFonts w:ascii="Comic Sans MS" w:hAnsi="Comic Sans MS" w:cs="Arial"/>
                <w:sz w:val="18"/>
                <w:szCs w:val="20"/>
              </w:rPr>
            </w:pPr>
          </w:p>
          <w:p w14:paraId="328871D4" w14:textId="5107F2F9" w:rsidR="00462FF3" w:rsidRPr="00765EA6" w:rsidRDefault="00462FF3" w:rsidP="00A77658">
            <w:pPr>
              <w:spacing w:after="0"/>
              <w:rPr>
                <w:rFonts w:ascii="Comic Sans MS" w:hAnsi="Comic Sans MS" w:cs="Arial"/>
                <w:sz w:val="18"/>
                <w:szCs w:val="20"/>
              </w:rPr>
            </w:pPr>
            <w:r w:rsidRPr="00765EA6">
              <w:rPr>
                <w:rFonts w:ascii="Comic Sans MS" w:hAnsi="Comic Sans MS" w:cs="Arial"/>
                <w:sz w:val="18"/>
                <w:szCs w:val="20"/>
              </w:rPr>
              <w:t xml:space="preserve">To offer financial help for trips </w:t>
            </w:r>
            <w:proofErr w:type="spellStart"/>
            <w:r w:rsidRPr="00765EA6">
              <w:rPr>
                <w:rFonts w:ascii="Comic Sans MS" w:hAnsi="Comic Sans MS" w:cs="Arial"/>
                <w:sz w:val="18"/>
                <w:szCs w:val="20"/>
              </w:rPr>
              <w:t>residentials</w:t>
            </w:r>
            <w:proofErr w:type="spellEnd"/>
            <w:r w:rsidRPr="00765EA6">
              <w:rPr>
                <w:rFonts w:ascii="Comic Sans MS" w:hAnsi="Comic Sans MS" w:cs="Arial"/>
                <w:sz w:val="18"/>
                <w:szCs w:val="20"/>
              </w:rPr>
              <w:t xml:space="preserve"> </w:t>
            </w:r>
            <w:proofErr w:type="spellStart"/>
            <w:r w:rsidRPr="00765EA6">
              <w:rPr>
                <w:rFonts w:ascii="Comic Sans MS" w:hAnsi="Comic Sans MS" w:cs="Arial"/>
                <w:sz w:val="18"/>
                <w:szCs w:val="20"/>
              </w:rPr>
              <w:t>etc</w:t>
            </w:r>
            <w:proofErr w:type="spellEnd"/>
            <w:r w:rsidRPr="00765EA6">
              <w:rPr>
                <w:rFonts w:ascii="Comic Sans MS" w:hAnsi="Comic Sans MS" w:cs="Arial"/>
                <w:sz w:val="18"/>
                <w:szCs w:val="20"/>
              </w:rPr>
              <w:t xml:space="preserve"> where needed</w:t>
            </w:r>
          </w:p>
        </w:tc>
        <w:tc>
          <w:tcPr>
            <w:tcW w:w="3685" w:type="dxa"/>
            <w:tcMar>
              <w:top w:w="57" w:type="dxa"/>
              <w:bottom w:w="57" w:type="dxa"/>
            </w:tcMar>
          </w:tcPr>
          <w:p w14:paraId="6C1F21A0" w14:textId="77777777" w:rsidR="00765EA6" w:rsidRDefault="00765EA6" w:rsidP="00765EA6">
            <w:pPr>
              <w:rPr>
                <w:rFonts w:ascii="Comic Sans MS" w:hAnsi="Comic Sans MS" w:cs="Arial"/>
                <w:sz w:val="18"/>
                <w:szCs w:val="20"/>
              </w:rPr>
            </w:pPr>
            <w:r w:rsidRPr="00960869">
              <w:rPr>
                <w:rFonts w:ascii="Comic Sans MS" w:hAnsi="Comic Sans MS" w:cs="Helvetica"/>
                <w:i/>
                <w:noProof/>
                <w:color w:val="auto"/>
                <w:sz w:val="18"/>
                <w:szCs w:val="18"/>
                <w:shd w:val="clear" w:color="auto" w:fill="FFFFFF"/>
              </w:rPr>
              <w:drawing>
                <wp:anchor distT="0" distB="0" distL="114300" distR="114300" simplePos="0" relativeHeight="251667456" behindDoc="1" locked="0" layoutInCell="1" allowOverlap="1" wp14:anchorId="72BFEB47" wp14:editId="47B1FC7A">
                  <wp:simplePos x="0" y="0"/>
                  <wp:positionH relativeFrom="column">
                    <wp:posOffset>-5715</wp:posOffset>
                  </wp:positionH>
                  <wp:positionV relativeFrom="paragraph">
                    <wp:posOffset>1209230</wp:posOffset>
                  </wp:positionV>
                  <wp:extent cx="744855" cy="391795"/>
                  <wp:effectExtent l="0" t="0" r="0" b="8255"/>
                  <wp:wrapTight wrapText="bothSides">
                    <wp:wrapPolygon edited="0">
                      <wp:start x="0" y="0"/>
                      <wp:lineTo x="0" y="21005"/>
                      <wp:lineTo x="20992" y="21005"/>
                      <wp:lineTo x="20992" y="0"/>
                      <wp:lineTo x="0" y="0"/>
                    </wp:wrapPolygon>
                  </wp:wrapTight>
                  <wp:docPr id="8" name="Picture 8" descr="C:\Users\BK\AppData\Local\Microsoft\Windows\INetCache\Content.MSO\D6F2BD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AppData\Local\Microsoft\Windows\INetCache\Content.MSO\D6F2BD1A.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4855"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ADD">
              <w:rPr>
                <w:rFonts w:ascii="Comic Sans MS" w:hAnsi="Comic Sans MS" w:cs="Arial"/>
                <w:sz w:val="18"/>
                <w:szCs w:val="20"/>
              </w:rPr>
              <w:t xml:space="preserve">The </w:t>
            </w:r>
            <w:r w:rsidRPr="003D0D50">
              <w:rPr>
                <w:rFonts w:ascii="Comic Sans MS" w:hAnsi="Comic Sans MS" w:cs="Arial"/>
                <w:color w:val="auto"/>
                <w:sz w:val="18"/>
                <w:szCs w:val="20"/>
              </w:rPr>
              <w:t xml:space="preserve">EEF states that music participation </w:t>
            </w:r>
            <w:r w:rsidRPr="003D0D50">
              <w:rPr>
                <w:rFonts w:ascii="Comic Sans MS" w:hAnsi="Comic Sans MS" w:cs="Arial"/>
                <w:i/>
                <w:color w:val="auto"/>
                <w:sz w:val="18"/>
                <w:szCs w:val="18"/>
              </w:rPr>
              <w:t>‘b</w:t>
            </w:r>
            <w:r w:rsidRPr="003D0D50">
              <w:rPr>
                <w:rFonts w:ascii="Comic Sans MS" w:hAnsi="Comic Sans MS" w:cs="Helvetica"/>
                <w:i/>
                <w:color w:val="auto"/>
                <w:sz w:val="18"/>
                <w:szCs w:val="18"/>
                <w:shd w:val="clear" w:color="auto" w:fill="FFFFFF"/>
              </w:rPr>
              <w:t>enefits have been found in both primary and secondary schools, with greater effects on average for younger learners and, in some cases, for disadvantaged pupils.’</w:t>
            </w:r>
          </w:p>
          <w:p w14:paraId="0159F2B0" w14:textId="77777777" w:rsidR="00765EA6" w:rsidRDefault="00765EA6" w:rsidP="00765EA6">
            <w:pPr>
              <w:rPr>
                <w:rFonts w:ascii="Comic Sans MS" w:hAnsi="Comic Sans MS" w:cs="Arial"/>
                <w:sz w:val="18"/>
                <w:szCs w:val="20"/>
              </w:rPr>
            </w:pPr>
            <w:r>
              <w:rPr>
                <w:rFonts w:ascii="Comic Sans MS" w:hAnsi="Comic Sans MS" w:cs="Arial"/>
                <w:sz w:val="18"/>
                <w:szCs w:val="20"/>
              </w:rPr>
              <w:t>+2Months</w:t>
            </w:r>
          </w:p>
          <w:p w14:paraId="632FDCBB" w14:textId="77777777" w:rsidR="00462FF3" w:rsidRPr="00765EA6" w:rsidRDefault="00462FF3" w:rsidP="00A77658">
            <w:pPr>
              <w:spacing w:after="0"/>
              <w:rPr>
                <w:rFonts w:ascii="Comic Sans MS" w:hAnsi="Comic Sans MS" w:cs="Calibri"/>
                <w:color w:val="auto"/>
                <w:sz w:val="18"/>
                <w:szCs w:val="20"/>
              </w:rPr>
            </w:pPr>
          </w:p>
          <w:p w14:paraId="22D60ECF" w14:textId="77777777" w:rsidR="00462FF3" w:rsidRPr="00765EA6" w:rsidRDefault="00462FF3" w:rsidP="00A77658">
            <w:pPr>
              <w:spacing w:after="0"/>
              <w:rPr>
                <w:rFonts w:ascii="Comic Sans MS" w:hAnsi="Comic Sans MS" w:cs="Calibri"/>
                <w:color w:val="auto"/>
                <w:sz w:val="18"/>
                <w:szCs w:val="20"/>
              </w:rPr>
            </w:pPr>
          </w:p>
          <w:p w14:paraId="465FE365" w14:textId="243E61EB" w:rsidR="00462FF3" w:rsidRPr="00765EA6" w:rsidRDefault="00462FF3" w:rsidP="00A77658">
            <w:pPr>
              <w:spacing w:after="0"/>
              <w:rPr>
                <w:rFonts w:ascii="Comic Sans MS" w:hAnsi="Comic Sans MS" w:cs="Calibri"/>
                <w:color w:val="auto"/>
                <w:sz w:val="18"/>
                <w:szCs w:val="20"/>
              </w:rPr>
            </w:pPr>
            <w:r w:rsidRPr="00765EA6">
              <w:rPr>
                <w:rFonts w:ascii="Comic Sans MS" w:hAnsi="Comic Sans MS" w:cs="Calibri"/>
                <w:color w:val="auto"/>
                <w:sz w:val="18"/>
                <w:szCs w:val="20"/>
              </w:rPr>
              <w:t>To allow PP children to access the same experiences which enrich the curriculum as the non PP children.</w:t>
            </w:r>
          </w:p>
          <w:p w14:paraId="37839082" w14:textId="56F6A377" w:rsidR="00462FF3" w:rsidRPr="00765EA6" w:rsidRDefault="00462FF3" w:rsidP="00A77658">
            <w:pPr>
              <w:spacing w:after="0"/>
              <w:rPr>
                <w:rFonts w:ascii="Comic Sans MS" w:hAnsi="Comic Sans MS" w:cs="Arial"/>
                <w:sz w:val="18"/>
                <w:szCs w:val="20"/>
              </w:rPr>
            </w:pPr>
          </w:p>
        </w:tc>
        <w:tc>
          <w:tcPr>
            <w:tcW w:w="5841" w:type="dxa"/>
            <w:gridSpan w:val="2"/>
            <w:tcMar>
              <w:top w:w="57" w:type="dxa"/>
              <w:bottom w:w="57" w:type="dxa"/>
            </w:tcMar>
          </w:tcPr>
          <w:p w14:paraId="4EACFA08" w14:textId="5B36177D" w:rsidR="00765EA6" w:rsidRPr="00765EA6" w:rsidRDefault="00765EA6" w:rsidP="00765EA6">
            <w:pPr>
              <w:spacing w:after="0"/>
              <w:rPr>
                <w:rFonts w:ascii="Comic Sans MS" w:hAnsi="Comic Sans MS" w:cs="Arial"/>
                <w:sz w:val="18"/>
                <w:szCs w:val="20"/>
              </w:rPr>
            </w:pPr>
            <w:r w:rsidRPr="00765EA6">
              <w:rPr>
                <w:rFonts w:ascii="Comic Sans MS" w:hAnsi="Comic Sans MS" w:cs="Arial"/>
                <w:sz w:val="18"/>
                <w:szCs w:val="20"/>
              </w:rPr>
              <w:t>Inco to lia</w:t>
            </w:r>
            <w:r w:rsidR="00954689">
              <w:rPr>
                <w:rFonts w:ascii="Comic Sans MS" w:hAnsi="Comic Sans MS" w:cs="Arial"/>
                <w:sz w:val="18"/>
                <w:szCs w:val="20"/>
              </w:rPr>
              <w:t>i</w:t>
            </w:r>
            <w:r w:rsidRPr="00765EA6">
              <w:rPr>
                <w:rFonts w:ascii="Comic Sans MS" w:hAnsi="Comic Sans MS" w:cs="Arial"/>
                <w:sz w:val="18"/>
                <w:szCs w:val="20"/>
              </w:rPr>
              <w:t xml:space="preserve">se with peripatetic music teachers. </w:t>
            </w:r>
          </w:p>
          <w:p w14:paraId="3E3ECD04" w14:textId="77777777" w:rsidR="00462FF3" w:rsidRPr="00765EA6" w:rsidRDefault="00462FF3" w:rsidP="00EB3CC8">
            <w:pPr>
              <w:rPr>
                <w:rFonts w:ascii="Comic Sans MS" w:hAnsi="Comic Sans MS" w:cs="Arial"/>
                <w:sz w:val="18"/>
                <w:szCs w:val="20"/>
              </w:rPr>
            </w:pPr>
          </w:p>
          <w:p w14:paraId="1D3370BD" w14:textId="77777777" w:rsidR="00462FF3" w:rsidRPr="00765EA6" w:rsidRDefault="00462FF3" w:rsidP="00EB3CC8">
            <w:pPr>
              <w:rPr>
                <w:rFonts w:ascii="Comic Sans MS" w:hAnsi="Comic Sans MS" w:cs="Arial"/>
                <w:sz w:val="18"/>
                <w:szCs w:val="20"/>
              </w:rPr>
            </w:pPr>
          </w:p>
          <w:p w14:paraId="0BAA57F2" w14:textId="7F931656" w:rsidR="00462FF3" w:rsidRPr="00765EA6" w:rsidRDefault="00462FF3" w:rsidP="00EB3CC8">
            <w:pPr>
              <w:rPr>
                <w:rFonts w:ascii="Comic Sans MS" w:hAnsi="Comic Sans MS" w:cs="Arial"/>
                <w:sz w:val="18"/>
                <w:szCs w:val="20"/>
              </w:rPr>
            </w:pPr>
          </w:p>
          <w:p w14:paraId="48CCCDD0" w14:textId="77777777" w:rsidR="009C3DE4" w:rsidRPr="00765EA6" w:rsidRDefault="009C3DE4" w:rsidP="00EB3CC8">
            <w:pPr>
              <w:rPr>
                <w:rFonts w:ascii="Comic Sans MS" w:hAnsi="Comic Sans MS" w:cs="Arial"/>
                <w:sz w:val="18"/>
                <w:szCs w:val="20"/>
              </w:rPr>
            </w:pPr>
          </w:p>
          <w:p w14:paraId="132D07A7" w14:textId="77777777" w:rsidR="00462FF3" w:rsidRPr="00765EA6" w:rsidRDefault="00462FF3" w:rsidP="00EB3CC8">
            <w:pPr>
              <w:rPr>
                <w:rFonts w:ascii="Comic Sans MS" w:hAnsi="Comic Sans MS" w:cs="Arial"/>
                <w:sz w:val="18"/>
                <w:szCs w:val="20"/>
              </w:rPr>
            </w:pPr>
          </w:p>
          <w:p w14:paraId="304D1118" w14:textId="77777777" w:rsidR="00765EA6" w:rsidRPr="00765EA6" w:rsidRDefault="00765EA6" w:rsidP="00765EA6">
            <w:pPr>
              <w:rPr>
                <w:rFonts w:ascii="Comic Sans MS" w:hAnsi="Comic Sans MS" w:cs="Arial"/>
                <w:sz w:val="18"/>
                <w:szCs w:val="20"/>
              </w:rPr>
            </w:pPr>
            <w:r w:rsidRPr="00765EA6">
              <w:rPr>
                <w:rFonts w:ascii="Comic Sans MS" w:hAnsi="Comic Sans MS" w:cs="Arial"/>
                <w:sz w:val="18"/>
                <w:szCs w:val="20"/>
              </w:rPr>
              <w:t>Parents of PP children are aware of the process for accessing help with trips, visits etc.</w:t>
            </w:r>
          </w:p>
          <w:p w14:paraId="16D44F05" w14:textId="179598E4" w:rsidR="00462FF3" w:rsidRPr="00765EA6" w:rsidRDefault="00765EA6" w:rsidP="00765EA6">
            <w:pPr>
              <w:rPr>
                <w:rFonts w:ascii="Comic Sans MS" w:hAnsi="Comic Sans MS" w:cs="Arial"/>
                <w:sz w:val="18"/>
                <w:szCs w:val="20"/>
              </w:rPr>
            </w:pPr>
            <w:r w:rsidRPr="00765EA6">
              <w:rPr>
                <w:rFonts w:ascii="Comic Sans MS" w:hAnsi="Comic Sans MS" w:cs="Arial"/>
                <w:sz w:val="18"/>
                <w:szCs w:val="20"/>
              </w:rPr>
              <w:t>Pupil Premium lead to monitor uptake.</w:t>
            </w:r>
          </w:p>
        </w:tc>
        <w:tc>
          <w:tcPr>
            <w:tcW w:w="1748" w:type="dxa"/>
          </w:tcPr>
          <w:p w14:paraId="4AFA0EAE" w14:textId="1658073A" w:rsidR="00462FF3" w:rsidRPr="00765EA6" w:rsidRDefault="00462FF3" w:rsidP="00EB3CC8">
            <w:pPr>
              <w:rPr>
                <w:rFonts w:ascii="Comic Sans MS" w:hAnsi="Comic Sans MS" w:cs="Arial"/>
                <w:sz w:val="18"/>
                <w:szCs w:val="20"/>
              </w:rPr>
            </w:pPr>
            <w:r w:rsidRPr="00765EA6">
              <w:rPr>
                <w:rFonts w:ascii="Comic Sans MS" w:hAnsi="Comic Sans MS" w:cs="Arial"/>
                <w:sz w:val="18"/>
                <w:szCs w:val="20"/>
              </w:rPr>
              <w:t>Yearly</w:t>
            </w:r>
          </w:p>
          <w:p w14:paraId="37092E49" w14:textId="7611F69C" w:rsidR="00462FF3" w:rsidRPr="00765EA6" w:rsidRDefault="00462FF3" w:rsidP="00EB3CC8">
            <w:pPr>
              <w:rPr>
                <w:rFonts w:ascii="Comic Sans MS" w:hAnsi="Comic Sans MS" w:cs="Arial"/>
                <w:sz w:val="18"/>
                <w:szCs w:val="20"/>
              </w:rPr>
            </w:pPr>
          </w:p>
          <w:p w14:paraId="5C43E13B" w14:textId="77777777" w:rsidR="00462FF3" w:rsidRPr="00765EA6" w:rsidRDefault="00462FF3" w:rsidP="00EB3CC8">
            <w:pPr>
              <w:rPr>
                <w:rFonts w:ascii="Comic Sans MS" w:hAnsi="Comic Sans MS" w:cs="Arial"/>
                <w:sz w:val="18"/>
                <w:szCs w:val="20"/>
              </w:rPr>
            </w:pPr>
          </w:p>
          <w:p w14:paraId="33247132" w14:textId="77777777" w:rsidR="00462FF3" w:rsidRPr="00765EA6" w:rsidRDefault="00462FF3" w:rsidP="00EB3CC8">
            <w:pPr>
              <w:rPr>
                <w:rFonts w:ascii="Comic Sans MS" w:hAnsi="Comic Sans MS" w:cs="Arial"/>
                <w:sz w:val="18"/>
                <w:szCs w:val="20"/>
              </w:rPr>
            </w:pPr>
          </w:p>
          <w:p w14:paraId="53CCF192" w14:textId="5CED61EB" w:rsidR="00462FF3" w:rsidRPr="00765EA6" w:rsidRDefault="00462FF3" w:rsidP="00EB3CC8">
            <w:pPr>
              <w:rPr>
                <w:rFonts w:ascii="Comic Sans MS" w:hAnsi="Comic Sans MS" w:cs="Arial"/>
                <w:sz w:val="18"/>
                <w:szCs w:val="20"/>
              </w:rPr>
            </w:pPr>
          </w:p>
          <w:p w14:paraId="2A2EB0DD" w14:textId="077BC44D" w:rsidR="00462FF3" w:rsidRPr="00765EA6" w:rsidRDefault="00462FF3" w:rsidP="00EB3CC8">
            <w:pPr>
              <w:rPr>
                <w:rFonts w:ascii="Comic Sans MS" w:hAnsi="Comic Sans MS" w:cs="Arial"/>
                <w:sz w:val="18"/>
                <w:szCs w:val="20"/>
              </w:rPr>
            </w:pPr>
          </w:p>
          <w:p w14:paraId="32267C3D" w14:textId="097907D4" w:rsidR="00462FF3" w:rsidRPr="00EC3687" w:rsidRDefault="00462FF3" w:rsidP="00EC3687">
            <w:pPr>
              <w:rPr>
                <w:rFonts w:ascii="Comic Sans MS" w:hAnsi="Comic Sans MS" w:cs="Arial"/>
                <w:sz w:val="20"/>
                <w:szCs w:val="20"/>
              </w:rPr>
            </w:pPr>
            <w:r w:rsidRPr="00765EA6">
              <w:rPr>
                <w:rFonts w:ascii="Comic Sans MS" w:hAnsi="Comic Sans MS" w:cs="Arial"/>
                <w:sz w:val="18"/>
                <w:szCs w:val="20"/>
              </w:rPr>
              <w:t>Termly</w:t>
            </w:r>
          </w:p>
        </w:tc>
      </w:tr>
      <w:tr w:rsidR="00462FF3" w:rsidRPr="00422F44" w14:paraId="4C3A1F27" w14:textId="77777777" w:rsidTr="00462FF3">
        <w:trPr>
          <w:trHeight w:hRule="exact" w:val="3475"/>
        </w:trPr>
        <w:tc>
          <w:tcPr>
            <w:tcW w:w="2235" w:type="dxa"/>
            <w:tcMar>
              <w:top w:w="57" w:type="dxa"/>
              <w:bottom w:w="57" w:type="dxa"/>
            </w:tcMar>
          </w:tcPr>
          <w:p w14:paraId="638787FF" w14:textId="67A386C9" w:rsidR="00462FF3" w:rsidRPr="00422F44" w:rsidRDefault="00462FF3" w:rsidP="00A77658">
            <w:pPr>
              <w:spacing w:after="0"/>
              <w:rPr>
                <w:rFonts w:ascii="Comic Sans MS" w:hAnsi="Comic Sans MS" w:cs="Arial"/>
                <w:sz w:val="20"/>
                <w:szCs w:val="20"/>
              </w:rPr>
            </w:pPr>
            <w:r w:rsidRPr="00422F44">
              <w:rPr>
                <w:rFonts w:ascii="Comic Sans MS" w:hAnsi="Comic Sans MS" w:cs="Arial"/>
                <w:sz w:val="20"/>
                <w:szCs w:val="20"/>
              </w:rPr>
              <w:lastRenderedPageBreak/>
              <w:t>Access to counselling from FSW</w:t>
            </w:r>
          </w:p>
        </w:tc>
        <w:tc>
          <w:tcPr>
            <w:tcW w:w="2126" w:type="dxa"/>
            <w:tcMar>
              <w:top w:w="57" w:type="dxa"/>
              <w:bottom w:w="57" w:type="dxa"/>
            </w:tcMar>
          </w:tcPr>
          <w:p w14:paraId="70CAB1F0" w14:textId="77777777" w:rsidR="00462FF3" w:rsidRDefault="00462FF3" w:rsidP="00A77658">
            <w:pPr>
              <w:spacing w:after="0"/>
              <w:rPr>
                <w:rFonts w:ascii="Comic Sans MS" w:hAnsi="Comic Sans MS" w:cs="Arial"/>
                <w:sz w:val="20"/>
                <w:szCs w:val="20"/>
              </w:rPr>
            </w:pPr>
            <w:r w:rsidRPr="00422F44">
              <w:rPr>
                <w:rFonts w:ascii="Comic Sans MS" w:hAnsi="Comic Sans MS" w:cs="Arial"/>
                <w:sz w:val="20"/>
                <w:szCs w:val="20"/>
              </w:rPr>
              <w:t>Children to be referred to Inco  by Teachers</w:t>
            </w:r>
          </w:p>
          <w:p w14:paraId="2B193C00" w14:textId="77777777" w:rsidR="00462FF3" w:rsidRPr="00D22821" w:rsidRDefault="00462FF3" w:rsidP="00E056CF">
            <w:pPr>
              <w:spacing w:after="0"/>
              <w:rPr>
                <w:rFonts w:ascii="Comic Sans MS" w:hAnsi="Comic Sans MS"/>
                <w:sz w:val="18"/>
                <w:szCs w:val="18"/>
              </w:rPr>
            </w:pPr>
            <w:r w:rsidRPr="00D22821">
              <w:rPr>
                <w:rFonts w:ascii="Comic Sans MS" w:hAnsi="Comic Sans MS"/>
                <w:sz w:val="18"/>
                <w:szCs w:val="18"/>
              </w:rPr>
              <w:t xml:space="preserve">To offer support to children and families from FSW </w:t>
            </w:r>
          </w:p>
          <w:p w14:paraId="021F9090" w14:textId="77777777" w:rsidR="00462FF3" w:rsidRDefault="00462FF3" w:rsidP="00E056CF">
            <w:pPr>
              <w:spacing w:after="0"/>
              <w:rPr>
                <w:rFonts w:ascii="Comic Sans MS" w:hAnsi="Comic Sans MS"/>
                <w:sz w:val="20"/>
                <w:szCs w:val="20"/>
              </w:rPr>
            </w:pPr>
            <w:r w:rsidRPr="00D22821">
              <w:rPr>
                <w:rFonts w:ascii="Comic Sans MS" w:hAnsi="Comic Sans MS"/>
                <w:sz w:val="18"/>
                <w:szCs w:val="18"/>
              </w:rPr>
              <w:t>CPD for all staff on emotional wellbeing mindfulness and engagement</w:t>
            </w:r>
            <w:r>
              <w:rPr>
                <w:rFonts w:ascii="Comic Sans MS" w:hAnsi="Comic Sans MS"/>
                <w:sz w:val="20"/>
                <w:szCs w:val="20"/>
              </w:rPr>
              <w:t>.</w:t>
            </w:r>
          </w:p>
          <w:p w14:paraId="61792238" w14:textId="77777777" w:rsidR="00462FF3" w:rsidRPr="00422F44" w:rsidRDefault="00462FF3" w:rsidP="00A77658">
            <w:pPr>
              <w:spacing w:after="0"/>
              <w:rPr>
                <w:rFonts w:ascii="Comic Sans MS" w:hAnsi="Comic Sans MS" w:cs="Arial"/>
                <w:sz w:val="20"/>
                <w:szCs w:val="20"/>
              </w:rPr>
            </w:pPr>
          </w:p>
        </w:tc>
        <w:tc>
          <w:tcPr>
            <w:tcW w:w="3685" w:type="dxa"/>
            <w:tcMar>
              <w:top w:w="57" w:type="dxa"/>
              <w:bottom w:w="57" w:type="dxa"/>
            </w:tcMar>
          </w:tcPr>
          <w:p w14:paraId="7F229D59" w14:textId="77777777" w:rsidR="00462FF3" w:rsidRPr="00422F44" w:rsidRDefault="00462FF3" w:rsidP="00A77658">
            <w:pPr>
              <w:spacing w:after="0"/>
              <w:rPr>
                <w:rFonts w:ascii="Comic Sans MS" w:hAnsi="Comic Sans MS" w:cs="Arial"/>
                <w:sz w:val="20"/>
                <w:szCs w:val="20"/>
              </w:rPr>
            </w:pPr>
            <w:r w:rsidRPr="00422F44">
              <w:rPr>
                <w:rFonts w:ascii="Comic Sans MS" w:hAnsi="Comic Sans MS" w:cs="Arial"/>
                <w:sz w:val="20"/>
                <w:szCs w:val="20"/>
              </w:rPr>
              <w:t>Children need to build trusted relationships with adults in order to feel confident to share anxieties and concerns.</w:t>
            </w:r>
          </w:p>
        </w:tc>
        <w:tc>
          <w:tcPr>
            <w:tcW w:w="5841" w:type="dxa"/>
            <w:gridSpan w:val="2"/>
            <w:tcMar>
              <w:top w:w="57" w:type="dxa"/>
              <w:bottom w:w="57" w:type="dxa"/>
            </w:tcMar>
          </w:tcPr>
          <w:p w14:paraId="6DFB6BD2" w14:textId="77777777" w:rsidR="00462FF3" w:rsidRPr="00422F44" w:rsidRDefault="00462FF3" w:rsidP="00A77658">
            <w:pPr>
              <w:spacing w:after="0"/>
              <w:rPr>
                <w:rFonts w:ascii="Comic Sans MS" w:hAnsi="Comic Sans MS" w:cs="Arial"/>
                <w:sz w:val="20"/>
                <w:szCs w:val="20"/>
              </w:rPr>
            </w:pPr>
            <w:r w:rsidRPr="00422F44">
              <w:rPr>
                <w:rFonts w:ascii="Comic Sans MS" w:hAnsi="Comic Sans MS" w:cs="Arial"/>
                <w:sz w:val="20"/>
                <w:szCs w:val="20"/>
              </w:rPr>
              <w:t>INCO to receive reports from FSW, class teachers to inform INCO of success of sessions with FSW from the classroom environment.</w:t>
            </w:r>
          </w:p>
        </w:tc>
        <w:tc>
          <w:tcPr>
            <w:tcW w:w="1748" w:type="dxa"/>
          </w:tcPr>
          <w:p w14:paraId="13D0CC4B" w14:textId="1A6E31A4" w:rsidR="00462FF3" w:rsidRPr="00422F44" w:rsidRDefault="00462FF3" w:rsidP="00A77658">
            <w:pPr>
              <w:spacing w:after="0"/>
              <w:rPr>
                <w:rFonts w:ascii="Comic Sans MS" w:hAnsi="Comic Sans MS" w:cs="Arial"/>
                <w:sz w:val="20"/>
                <w:szCs w:val="20"/>
              </w:rPr>
            </w:pPr>
          </w:p>
        </w:tc>
      </w:tr>
      <w:tr w:rsidR="00422F44" w:rsidRPr="00422F44" w14:paraId="0110152C" w14:textId="77777777" w:rsidTr="00A77658">
        <w:trPr>
          <w:trHeight w:hRule="exact" w:val="340"/>
        </w:trPr>
        <w:tc>
          <w:tcPr>
            <w:tcW w:w="12866" w:type="dxa"/>
            <w:gridSpan w:val="4"/>
            <w:tcMar>
              <w:top w:w="57" w:type="dxa"/>
              <w:bottom w:w="57" w:type="dxa"/>
            </w:tcMar>
          </w:tcPr>
          <w:p w14:paraId="6CCA0710" w14:textId="77777777" w:rsidR="00422F44" w:rsidRPr="00422F44" w:rsidRDefault="00422F44" w:rsidP="00A77658">
            <w:pPr>
              <w:jc w:val="right"/>
              <w:rPr>
                <w:rFonts w:ascii="Comic Sans MS" w:hAnsi="Comic Sans MS" w:cs="Arial"/>
                <w:b/>
                <w:sz w:val="20"/>
                <w:szCs w:val="20"/>
              </w:rPr>
            </w:pPr>
            <w:r w:rsidRPr="00422F44">
              <w:rPr>
                <w:rFonts w:ascii="Comic Sans MS" w:hAnsi="Comic Sans MS" w:cs="Arial"/>
                <w:b/>
                <w:sz w:val="20"/>
                <w:szCs w:val="20"/>
              </w:rPr>
              <w:t>Total budgeted cost</w:t>
            </w:r>
          </w:p>
        </w:tc>
        <w:tc>
          <w:tcPr>
            <w:tcW w:w="2769" w:type="dxa"/>
            <w:gridSpan w:val="2"/>
          </w:tcPr>
          <w:p w14:paraId="1D7DE03C" w14:textId="5FE6428C" w:rsidR="00422F44" w:rsidRPr="00422F44" w:rsidRDefault="00422F44" w:rsidP="00A77658">
            <w:pPr>
              <w:rPr>
                <w:rFonts w:ascii="Comic Sans MS" w:hAnsi="Comic Sans MS" w:cs="Arial"/>
                <w:b/>
                <w:sz w:val="20"/>
                <w:szCs w:val="20"/>
              </w:rPr>
            </w:pPr>
          </w:p>
        </w:tc>
      </w:tr>
    </w:tbl>
    <w:p w14:paraId="5B61E520" w14:textId="77777777" w:rsidR="005573D6" w:rsidRDefault="005573D6"/>
    <w:tbl>
      <w:tblPr>
        <w:tblStyle w:val="TableGrid"/>
        <w:tblW w:w="15559" w:type="dxa"/>
        <w:tblLayout w:type="fixed"/>
        <w:tblLook w:val="04A0" w:firstRow="1" w:lastRow="0" w:firstColumn="1" w:lastColumn="0" w:noHBand="0" w:noVBand="1"/>
      </w:tblPr>
      <w:tblGrid>
        <w:gridCol w:w="15559"/>
      </w:tblGrid>
      <w:tr w:rsidR="00326C32" w:rsidRPr="00353995" w14:paraId="2609C484" w14:textId="77777777" w:rsidTr="005A71BA">
        <w:tc>
          <w:tcPr>
            <w:tcW w:w="15559" w:type="dxa"/>
            <w:shd w:val="clear" w:color="auto" w:fill="CFDCE3"/>
            <w:tcMar>
              <w:top w:w="57" w:type="dxa"/>
              <w:bottom w:w="57" w:type="dxa"/>
            </w:tcMar>
          </w:tcPr>
          <w:p w14:paraId="3284A70F" w14:textId="15580D72" w:rsidR="00326C32" w:rsidRPr="00353995" w:rsidRDefault="004F19D4" w:rsidP="00A77658">
            <w:pPr>
              <w:pStyle w:val="ListParagraph"/>
              <w:numPr>
                <w:ilvl w:val="0"/>
                <w:numId w:val="38"/>
              </w:numPr>
              <w:spacing w:after="0" w:line="240" w:lineRule="auto"/>
              <w:ind w:left="567"/>
              <w:contextualSpacing w:val="0"/>
              <w:rPr>
                <w:rFonts w:ascii="Comic Sans MS" w:hAnsi="Comic Sans MS" w:cs="Arial"/>
                <w:b/>
                <w:sz w:val="20"/>
                <w:szCs w:val="20"/>
              </w:rPr>
            </w:pPr>
            <w:r w:rsidRPr="00353995">
              <w:rPr>
                <w:rFonts w:ascii="Comic Sans MS" w:hAnsi="Comic Sans MS"/>
                <w:sz w:val="20"/>
                <w:szCs w:val="20"/>
              </w:rPr>
              <w:br w:type="page"/>
            </w:r>
            <w:r w:rsidR="00326C32" w:rsidRPr="00353995">
              <w:rPr>
                <w:rFonts w:ascii="Comic Sans MS" w:hAnsi="Comic Sans MS" w:cs="Arial"/>
                <w:b/>
                <w:sz w:val="20"/>
                <w:szCs w:val="20"/>
              </w:rPr>
              <w:t>Additional detail</w:t>
            </w:r>
          </w:p>
        </w:tc>
      </w:tr>
      <w:tr w:rsidR="00326C32" w:rsidRPr="00353995" w14:paraId="19738AA6" w14:textId="77777777" w:rsidTr="00D04B89">
        <w:tc>
          <w:tcPr>
            <w:tcW w:w="15559" w:type="dxa"/>
            <w:shd w:val="clear" w:color="auto" w:fill="auto"/>
            <w:tcMar>
              <w:top w:w="57" w:type="dxa"/>
              <w:bottom w:w="57" w:type="dxa"/>
            </w:tcMar>
          </w:tcPr>
          <w:p w14:paraId="5FC4BC2A" w14:textId="77777777" w:rsidR="00326C32" w:rsidRPr="00353995" w:rsidRDefault="00326C32" w:rsidP="00947CF2">
            <w:pPr>
              <w:rPr>
                <w:rFonts w:ascii="Comic Sans MS" w:hAnsi="Comic Sans MS" w:cs="Arial"/>
                <w:sz w:val="20"/>
                <w:szCs w:val="20"/>
              </w:rPr>
            </w:pPr>
            <w:r w:rsidRPr="00353995">
              <w:rPr>
                <w:rFonts w:ascii="Comic Sans MS" w:hAnsi="Comic Sans MS" w:cs="Arial"/>
                <w:sz w:val="20"/>
                <w:szCs w:val="20"/>
              </w:rPr>
              <w:t xml:space="preserve">In this section you can annex or refer to </w:t>
            </w:r>
            <w:r w:rsidRPr="00353995">
              <w:rPr>
                <w:rFonts w:ascii="Comic Sans MS" w:hAnsi="Comic Sans MS" w:cs="Arial"/>
                <w:b/>
                <w:sz w:val="20"/>
                <w:szCs w:val="20"/>
              </w:rPr>
              <w:t>additional</w:t>
            </w:r>
            <w:r w:rsidRPr="00353995">
              <w:rPr>
                <w:rFonts w:ascii="Comic Sans MS" w:hAnsi="Comic Sans MS" w:cs="Arial"/>
                <w:sz w:val="20"/>
                <w:szCs w:val="20"/>
              </w:rPr>
              <w:t xml:space="preserve"> information which you have used to support the sections above.</w:t>
            </w:r>
          </w:p>
        </w:tc>
      </w:tr>
    </w:tbl>
    <w:p w14:paraId="1DA452EA" w14:textId="77777777" w:rsidR="00326C32" w:rsidRPr="00353995" w:rsidRDefault="00326C32" w:rsidP="005573D6">
      <w:pPr>
        <w:tabs>
          <w:tab w:val="left" w:pos="14844"/>
        </w:tabs>
        <w:ind w:right="-40"/>
        <w:rPr>
          <w:rFonts w:ascii="Comic Sans MS" w:eastAsia="Arial" w:hAnsi="Comic Sans MS" w:cs="Arial"/>
          <w:color w:val="050505"/>
          <w:spacing w:val="1"/>
          <w:sz w:val="20"/>
          <w:szCs w:val="20"/>
        </w:rPr>
      </w:pPr>
    </w:p>
    <w:sectPr w:rsidR="00326C32" w:rsidRPr="00353995" w:rsidSect="00FA0C9D">
      <w:headerReference w:type="even" r:id="rId15"/>
      <w:footerReference w:type="default" r:id="rId16"/>
      <w:pgSz w:w="16840" w:h="11920" w:orient="landscape"/>
      <w:pgMar w:top="1162" w:right="1038" w:bottom="1503"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90C81" w14:textId="77777777" w:rsidR="0068050F" w:rsidRDefault="0068050F" w:rsidP="009F41B6">
      <w:r>
        <w:separator/>
      </w:r>
    </w:p>
    <w:p w14:paraId="046151B0" w14:textId="77777777" w:rsidR="0068050F" w:rsidRDefault="0068050F" w:rsidP="009F41B6"/>
  </w:endnote>
  <w:endnote w:type="continuationSeparator" w:id="0">
    <w:p w14:paraId="7ACC9167" w14:textId="77777777" w:rsidR="0068050F" w:rsidRDefault="0068050F" w:rsidP="009F41B6">
      <w:r>
        <w:continuationSeparator/>
      </w:r>
    </w:p>
    <w:p w14:paraId="14F326D0" w14:textId="77777777" w:rsidR="0068050F" w:rsidRDefault="0068050F"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83662"/>
      <w:docPartObj>
        <w:docPartGallery w:val="Page Numbers (Bottom of Page)"/>
        <w:docPartUnique/>
      </w:docPartObj>
    </w:sdtPr>
    <w:sdtEndPr>
      <w:rPr>
        <w:noProof/>
      </w:rPr>
    </w:sdtEndPr>
    <w:sdtContent>
      <w:p w14:paraId="10815C55" w14:textId="4E07A2FA" w:rsidR="00E70FC4" w:rsidRDefault="00E70FC4" w:rsidP="00B929B0">
        <w:pPr>
          <w:pStyle w:val="Footer"/>
          <w:tabs>
            <w:tab w:val="clear" w:pos="4513"/>
          </w:tabs>
          <w:jc w:val="center"/>
        </w:pPr>
        <w:r>
          <w:fldChar w:fldCharType="begin"/>
        </w:r>
        <w:r>
          <w:instrText xml:space="preserve"> PAGE   \* MERGEFORMAT </w:instrText>
        </w:r>
        <w:r>
          <w:fldChar w:fldCharType="separate"/>
        </w:r>
        <w:r w:rsidR="00620141">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445AF" w14:textId="77777777" w:rsidR="0068050F" w:rsidRDefault="0068050F" w:rsidP="009F41B6">
      <w:r>
        <w:separator/>
      </w:r>
    </w:p>
    <w:p w14:paraId="62921281" w14:textId="77777777" w:rsidR="0068050F" w:rsidRDefault="0068050F" w:rsidP="009F41B6"/>
  </w:footnote>
  <w:footnote w:type="continuationSeparator" w:id="0">
    <w:p w14:paraId="68CE8A3B" w14:textId="77777777" w:rsidR="0068050F" w:rsidRDefault="0068050F" w:rsidP="009F41B6">
      <w:r>
        <w:continuationSeparator/>
      </w:r>
    </w:p>
    <w:p w14:paraId="5699E135" w14:textId="77777777" w:rsidR="0068050F" w:rsidRDefault="0068050F"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77D9" w14:textId="52FCB09C" w:rsidR="00E70FC4" w:rsidRDefault="00E70FC4">
    <w:pPr>
      <w:pStyle w:val="Header"/>
    </w:pPr>
  </w:p>
  <w:p w14:paraId="2B8C5917" w14:textId="77777777" w:rsidR="00E70FC4" w:rsidRDefault="00E70FC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1A95986"/>
    <w:multiLevelType w:val="hybridMultilevel"/>
    <w:tmpl w:val="067044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593CC6"/>
    <w:multiLevelType w:val="multilevel"/>
    <w:tmpl w:val="5EEC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3DE5351"/>
    <w:multiLevelType w:val="hybridMultilevel"/>
    <w:tmpl w:val="A1AE3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5"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6" w15:restartNumberingAfterBreak="0">
    <w:nsid w:val="1F6D612E"/>
    <w:multiLevelType w:val="hybridMultilevel"/>
    <w:tmpl w:val="F6829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623CB3"/>
    <w:multiLevelType w:val="hybridMultilevel"/>
    <w:tmpl w:val="AB100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87287C"/>
    <w:multiLevelType w:val="hybridMultilevel"/>
    <w:tmpl w:val="0A047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FD1BB9"/>
    <w:multiLevelType w:val="hybridMultilevel"/>
    <w:tmpl w:val="DCBEFE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7E15D0D"/>
    <w:multiLevelType w:val="hybridMultilevel"/>
    <w:tmpl w:val="29C60E34"/>
    <w:lvl w:ilvl="0" w:tplc="08090015">
      <w:start w:val="1"/>
      <w:numFmt w:val="upperLetter"/>
      <w:lvlText w:val="%1."/>
      <w:lvlJc w:val="left"/>
      <w:pPr>
        <w:ind w:left="644"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0221EF"/>
    <w:multiLevelType w:val="hybridMultilevel"/>
    <w:tmpl w:val="BAF82A64"/>
    <w:lvl w:ilvl="0" w:tplc="B3B6025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4156D4"/>
    <w:multiLevelType w:val="hybridMultilevel"/>
    <w:tmpl w:val="C5606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805600"/>
    <w:multiLevelType w:val="hybridMultilevel"/>
    <w:tmpl w:val="B3B81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76A6BF9"/>
    <w:multiLevelType w:val="hybridMultilevel"/>
    <w:tmpl w:val="31DAE8E0"/>
    <w:lvl w:ilvl="0" w:tplc="5FD28CDA">
      <w:start w:val="4"/>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6" w15:restartNumberingAfterBreak="0">
    <w:nsid w:val="7A5F5B7D"/>
    <w:multiLevelType w:val="hybridMultilevel"/>
    <w:tmpl w:val="4AE0EF4C"/>
    <w:lvl w:ilvl="0" w:tplc="F41EE4A0">
      <w:start w:val="5"/>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6"/>
  </w:num>
  <w:num w:numId="2">
    <w:abstractNumId w:val="8"/>
  </w:num>
  <w:num w:numId="3">
    <w:abstractNumId w:val="0"/>
  </w:num>
  <w:num w:numId="4">
    <w:abstractNumId w:val="7"/>
  </w:num>
  <w:num w:numId="5">
    <w:abstractNumId w:val="2"/>
  </w:num>
  <w:num w:numId="6">
    <w:abstractNumId w:val="1"/>
  </w:num>
  <w:num w:numId="7">
    <w:abstractNumId w:val="22"/>
  </w:num>
  <w:num w:numId="8">
    <w:abstractNumId w:val="13"/>
  </w:num>
  <w:num w:numId="9">
    <w:abstractNumId w:val="26"/>
  </w:num>
  <w:num w:numId="10">
    <w:abstractNumId w:val="10"/>
  </w:num>
  <w:num w:numId="11">
    <w:abstractNumId w:val="35"/>
  </w:num>
  <w:num w:numId="12">
    <w:abstractNumId w:val="31"/>
  </w:num>
  <w:num w:numId="13">
    <w:abstractNumId w:val="5"/>
  </w:num>
  <w:num w:numId="14">
    <w:abstractNumId w:val="6"/>
  </w:num>
  <w:num w:numId="15">
    <w:abstractNumId w:val="30"/>
  </w:num>
  <w:num w:numId="16">
    <w:abstractNumId w:val="12"/>
  </w:num>
  <w:num w:numId="17">
    <w:abstractNumId w:val="39"/>
  </w:num>
  <w:num w:numId="18">
    <w:abstractNumId w:val="23"/>
  </w:num>
  <w:num w:numId="19">
    <w:abstractNumId w:val="27"/>
  </w:num>
  <w:num w:numId="20">
    <w:abstractNumId w:val="21"/>
  </w:num>
  <w:num w:numId="21">
    <w:abstractNumId w:val="43"/>
  </w:num>
  <w:num w:numId="22">
    <w:abstractNumId w:val="19"/>
  </w:num>
  <w:num w:numId="23">
    <w:abstractNumId w:val="14"/>
  </w:num>
  <w:num w:numId="24">
    <w:abstractNumId w:val="25"/>
  </w:num>
  <w:num w:numId="25">
    <w:abstractNumId w:val="34"/>
  </w:num>
  <w:num w:numId="26">
    <w:abstractNumId w:val="9"/>
  </w:num>
  <w:num w:numId="27">
    <w:abstractNumId w:val="47"/>
  </w:num>
  <w:num w:numId="28">
    <w:abstractNumId w:val="24"/>
  </w:num>
  <w:num w:numId="29">
    <w:abstractNumId w:val="37"/>
  </w:num>
  <w:num w:numId="30">
    <w:abstractNumId w:val="32"/>
  </w:num>
  <w:num w:numId="31">
    <w:abstractNumId w:val="29"/>
  </w:num>
  <w:num w:numId="32">
    <w:abstractNumId w:val="15"/>
  </w:num>
  <w:num w:numId="33">
    <w:abstractNumId w:val="41"/>
  </w:num>
  <w:num w:numId="34">
    <w:abstractNumId w:val="38"/>
  </w:num>
  <w:num w:numId="35">
    <w:abstractNumId w:val="17"/>
  </w:num>
  <w:num w:numId="36">
    <w:abstractNumId w:val="20"/>
  </w:num>
  <w:num w:numId="37">
    <w:abstractNumId w:val="4"/>
  </w:num>
  <w:num w:numId="38">
    <w:abstractNumId w:val="46"/>
  </w:num>
  <w:num w:numId="39">
    <w:abstractNumId w:val="28"/>
  </w:num>
  <w:num w:numId="40">
    <w:abstractNumId w:val="18"/>
  </w:num>
  <w:num w:numId="41">
    <w:abstractNumId w:val="42"/>
  </w:num>
  <w:num w:numId="42">
    <w:abstractNumId w:val="40"/>
  </w:num>
  <w:num w:numId="43">
    <w:abstractNumId w:val="45"/>
  </w:num>
  <w:num w:numId="44">
    <w:abstractNumId w:val="33"/>
  </w:num>
  <w:num w:numId="45">
    <w:abstractNumId w:val="3"/>
  </w:num>
  <w:num w:numId="46">
    <w:abstractNumId w:val="44"/>
  </w:num>
  <w:num w:numId="47">
    <w:abstractNumId w:val="16"/>
  </w:num>
  <w:num w:numId="48">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3276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1A88"/>
    <w:rsid w:val="00013A6E"/>
    <w:rsid w:val="000162C6"/>
    <w:rsid w:val="0002203B"/>
    <w:rsid w:val="00023913"/>
    <w:rsid w:val="00024EA2"/>
    <w:rsid w:val="00030ABD"/>
    <w:rsid w:val="00031F36"/>
    <w:rsid w:val="000344DD"/>
    <w:rsid w:val="00036EE2"/>
    <w:rsid w:val="000442BD"/>
    <w:rsid w:val="00051E2E"/>
    <w:rsid w:val="00053503"/>
    <w:rsid w:val="00057100"/>
    <w:rsid w:val="00060EBF"/>
    <w:rsid w:val="00065B9D"/>
    <w:rsid w:val="00066B1C"/>
    <w:rsid w:val="0007258F"/>
    <w:rsid w:val="00074179"/>
    <w:rsid w:val="00074641"/>
    <w:rsid w:val="00081EE7"/>
    <w:rsid w:val="00083A73"/>
    <w:rsid w:val="00086722"/>
    <w:rsid w:val="00091EFB"/>
    <w:rsid w:val="00095901"/>
    <w:rsid w:val="000A10F4"/>
    <w:rsid w:val="000A4B41"/>
    <w:rsid w:val="000B3DE0"/>
    <w:rsid w:val="000B4A3E"/>
    <w:rsid w:val="000C503E"/>
    <w:rsid w:val="000C672C"/>
    <w:rsid w:val="000C7733"/>
    <w:rsid w:val="000D1D30"/>
    <w:rsid w:val="000D4433"/>
    <w:rsid w:val="000D5697"/>
    <w:rsid w:val="000E3350"/>
    <w:rsid w:val="000E46AE"/>
    <w:rsid w:val="000F1A98"/>
    <w:rsid w:val="000F22D0"/>
    <w:rsid w:val="000F73F3"/>
    <w:rsid w:val="00103E77"/>
    <w:rsid w:val="0011320B"/>
    <w:rsid w:val="00113E8C"/>
    <w:rsid w:val="0011494F"/>
    <w:rsid w:val="00121C6C"/>
    <w:rsid w:val="001232CE"/>
    <w:rsid w:val="0012742C"/>
    <w:rsid w:val="001321D2"/>
    <w:rsid w:val="00133075"/>
    <w:rsid w:val="00144268"/>
    <w:rsid w:val="00147214"/>
    <w:rsid w:val="00152A3A"/>
    <w:rsid w:val="00153429"/>
    <w:rsid w:val="001540AB"/>
    <w:rsid w:val="00155ECC"/>
    <w:rsid w:val="001615DF"/>
    <w:rsid w:val="00161A13"/>
    <w:rsid w:val="0017051C"/>
    <w:rsid w:val="00171F6B"/>
    <w:rsid w:val="00174104"/>
    <w:rsid w:val="001747E2"/>
    <w:rsid w:val="00176EB9"/>
    <w:rsid w:val="001811F8"/>
    <w:rsid w:val="00183D0C"/>
    <w:rsid w:val="001901A8"/>
    <w:rsid w:val="00190C3A"/>
    <w:rsid w:val="00193EBA"/>
    <w:rsid w:val="00196306"/>
    <w:rsid w:val="001A0936"/>
    <w:rsid w:val="001A3A04"/>
    <w:rsid w:val="001B2AE2"/>
    <w:rsid w:val="001B4452"/>
    <w:rsid w:val="001B5C15"/>
    <w:rsid w:val="001B796F"/>
    <w:rsid w:val="001C4E9C"/>
    <w:rsid w:val="001C55FC"/>
    <w:rsid w:val="001C5A63"/>
    <w:rsid w:val="001C5EB6"/>
    <w:rsid w:val="001C7959"/>
    <w:rsid w:val="001D09EC"/>
    <w:rsid w:val="001D42A6"/>
    <w:rsid w:val="001D5770"/>
    <w:rsid w:val="001E3581"/>
    <w:rsid w:val="001E6CDB"/>
    <w:rsid w:val="001E6DEA"/>
    <w:rsid w:val="001F257C"/>
    <w:rsid w:val="001F428D"/>
    <w:rsid w:val="00203ACA"/>
    <w:rsid w:val="00203EC9"/>
    <w:rsid w:val="00207CF2"/>
    <w:rsid w:val="00210E6D"/>
    <w:rsid w:val="002113CF"/>
    <w:rsid w:val="00212E0B"/>
    <w:rsid w:val="00214378"/>
    <w:rsid w:val="00214713"/>
    <w:rsid w:val="0022255C"/>
    <w:rsid w:val="00223295"/>
    <w:rsid w:val="0022489D"/>
    <w:rsid w:val="00225077"/>
    <w:rsid w:val="002262F3"/>
    <w:rsid w:val="00230559"/>
    <w:rsid w:val="0023095D"/>
    <w:rsid w:val="002332F8"/>
    <w:rsid w:val="00234F75"/>
    <w:rsid w:val="00237C3C"/>
    <w:rsid w:val="00237F6B"/>
    <w:rsid w:val="002406E2"/>
    <w:rsid w:val="00240F4B"/>
    <w:rsid w:val="002575C5"/>
    <w:rsid w:val="002634E2"/>
    <w:rsid w:val="002651C8"/>
    <w:rsid w:val="00266931"/>
    <w:rsid w:val="002708E4"/>
    <w:rsid w:val="0027230F"/>
    <w:rsid w:val="0027252F"/>
    <w:rsid w:val="00273718"/>
    <w:rsid w:val="00282AED"/>
    <w:rsid w:val="002839B5"/>
    <w:rsid w:val="00283D8B"/>
    <w:rsid w:val="00287788"/>
    <w:rsid w:val="00291E8A"/>
    <w:rsid w:val="00292DED"/>
    <w:rsid w:val="002A1D3B"/>
    <w:rsid w:val="002A28F7"/>
    <w:rsid w:val="002A3153"/>
    <w:rsid w:val="002B0709"/>
    <w:rsid w:val="002B2775"/>
    <w:rsid w:val="002B37EB"/>
    <w:rsid w:val="002C3AA4"/>
    <w:rsid w:val="002C7CD9"/>
    <w:rsid w:val="002D1911"/>
    <w:rsid w:val="002D44A8"/>
    <w:rsid w:val="002D4B69"/>
    <w:rsid w:val="002D5B5B"/>
    <w:rsid w:val="002E463F"/>
    <w:rsid w:val="002E4E9A"/>
    <w:rsid w:val="002E508B"/>
    <w:rsid w:val="002E5F9F"/>
    <w:rsid w:val="002E7368"/>
    <w:rsid w:val="002E7849"/>
    <w:rsid w:val="002F15EE"/>
    <w:rsid w:val="002F2D53"/>
    <w:rsid w:val="002F6A4F"/>
    <w:rsid w:val="002F7128"/>
    <w:rsid w:val="00300F99"/>
    <w:rsid w:val="0030310D"/>
    <w:rsid w:val="00303238"/>
    <w:rsid w:val="003036A2"/>
    <w:rsid w:val="00306593"/>
    <w:rsid w:val="00306BA2"/>
    <w:rsid w:val="003154AC"/>
    <w:rsid w:val="00316DD9"/>
    <w:rsid w:val="00323776"/>
    <w:rsid w:val="00325D84"/>
    <w:rsid w:val="00326C32"/>
    <w:rsid w:val="00333B04"/>
    <w:rsid w:val="003370A4"/>
    <w:rsid w:val="003409F2"/>
    <w:rsid w:val="0034222D"/>
    <w:rsid w:val="00343EFD"/>
    <w:rsid w:val="00347C36"/>
    <w:rsid w:val="00353995"/>
    <w:rsid w:val="0035513C"/>
    <w:rsid w:val="00361752"/>
    <w:rsid w:val="00361FE6"/>
    <w:rsid w:val="00364F65"/>
    <w:rsid w:val="00370E56"/>
    <w:rsid w:val="00374981"/>
    <w:rsid w:val="0037557E"/>
    <w:rsid w:val="003810D8"/>
    <w:rsid w:val="003817C5"/>
    <w:rsid w:val="003853A4"/>
    <w:rsid w:val="00390B80"/>
    <w:rsid w:val="003A01C4"/>
    <w:rsid w:val="003A1CC2"/>
    <w:rsid w:val="003C0411"/>
    <w:rsid w:val="003C1ECF"/>
    <w:rsid w:val="003C3E48"/>
    <w:rsid w:val="003C60B5"/>
    <w:rsid w:val="003D1EFE"/>
    <w:rsid w:val="003D764C"/>
    <w:rsid w:val="003E129B"/>
    <w:rsid w:val="003E1329"/>
    <w:rsid w:val="003E4B03"/>
    <w:rsid w:val="003E59EE"/>
    <w:rsid w:val="003E7D0D"/>
    <w:rsid w:val="003F28B3"/>
    <w:rsid w:val="003F351B"/>
    <w:rsid w:val="003F63E0"/>
    <w:rsid w:val="003F751E"/>
    <w:rsid w:val="003F7BDE"/>
    <w:rsid w:val="00407032"/>
    <w:rsid w:val="004158B0"/>
    <w:rsid w:val="00416220"/>
    <w:rsid w:val="00417364"/>
    <w:rsid w:val="00421F3D"/>
    <w:rsid w:val="00422F44"/>
    <w:rsid w:val="004242C5"/>
    <w:rsid w:val="00430BEF"/>
    <w:rsid w:val="0043261E"/>
    <w:rsid w:val="004339FB"/>
    <w:rsid w:val="00436A77"/>
    <w:rsid w:val="0043760C"/>
    <w:rsid w:val="00442364"/>
    <w:rsid w:val="00445E79"/>
    <w:rsid w:val="004509BE"/>
    <w:rsid w:val="00451FA7"/>
    <w:rsid w:val="004572EE"/>
    <w:rsid w:val="00462FF3"/>
    <w:rsid w:val="004671CA"/>
    <w:rsid w:val="00467BC5"/>
    <w:rsid w:val="00470223"/>
    <w:rsid w:val="00471FEE"/>
    <w:rsid w:val="004726CF"/>
    <w:rsid w:val="00482BF2"/>
    <w:rsid w:val="004866AD"/>
    <w:rsid w:val="004977DF"/>
    <w:rsid w:val="00497D2D"/>
    <w:rsid w:val="004A0192"/>
    <w:rsid w:val="004A25DF"/>
    <w:rsid w:val="004B0132"/>
    <w:rsid w:val="004B19E5"/>
    <w:rsid w:val="004B4394"/>
    <w:rsid w:val="004B6B92"/>
    <w:rsid w:val="004C1DC7"/>
    <w:rsid w:val="004D0B5A"/>
    <w:rsid w:val="004D13A3"/>
    <w:rsid w:val="004D4F4A"/>
    <w:rsid w:val="004E0F5B"/>
    <w:rsid w:val="004E6CD9"/>
    <w:rsid w:val="004F19D4"/>
    <w:rsid w:val="004F20E3"/>
    <w:rsid w:val="004F211A"/>
    <w:rsid w:val="004F3159"/>
    <w:rsid w:val="004F4AEF"/>
    <w:rsid w:val="004F70A9"/>
    <w:rsid w:val="00500764"/>
    <w:rsid w:val="00503147"/>
    <w:rsid w:val="00505A57"/>
    <w:rsid w:val="0050779E"/>
    <w:rsid w:val="00507870"/>
    <w:rsid w:val="00511DA2"/>
    <w:rsid w:val="005152DF"/>
    <w:rsid w:val="0052566B"/>
    <w:rsid w:val="0052767D"/>
    <w:rsid w:val="00531700"/>
    <w:rsid w:val="00536E0B"/>
    <w:rsid w:val="00545DEE"/>
    <w:rsid w:val="00546B79"/>
    <w:rsid w:val="00550E2B"/>
    <w:rsid w:val="00552A14"/>
    <w:rsid w:val="005535E5"/>
    <w:rsid w:val="00553674"/>
    <w:rsid w:val="00553E4E"/>
    <w:rsid w:val="005552BF"/>
    <w:rsid w:val="005573D6"/>
    <w:rsid w:val="00560451"/>
    <w:rsid w:val="00562261"/>
    <w:rsid w:val="0056283E"/>
    <w:rsid w:val="00565A60"/>
    <w:rsid w:val="00566C31"/>
    <w:rsid w:val="00570735"/>
    <w:rsid w:val="0057250B"/>
    <w:rsid w:val="00572C72"/>
    <w:rsid w:val="00573780"/>
    <w:rsid w:val="00574294"/>
    <w:rsid w:val="005749C5"/>
    <w:rsid w:val="0057670A"/>
    <w:rsid w:val="00577486"/>
    <w:rsid w:val="00581D79"/>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C0A99"/>
    <w:rsid w:val="005C0B41"/>
    <w:rsid w:val="005C1160"/>
    <w:rsid w:val="005C1447"/>
    <w:rsid w:val="005C14AE"/>
    <w:rsid w:val="005C1770"/>
    <w:rsid w:val="005C2466"/>
    <w:rsid w:val="005C3645"/>
    <w:rsid w:val="005C6416"/>
    <w:rsid w:val="005C657D"/>
    <w:rsid w:val="005D05CE"/>
    <w:rsid w:val="005D252F"/>
    <w:rsid w:val="005D380A"/>
    <w:rsid w:val="005D3D25"/>
    <w:rsid w:val="005E3379"/>
    <w:rsid w:val="005E70E7"/>
    <w:rsid w:val="005F107C"/>
    <w:rsid w:val="005F226C"/>
    <w:rsid w:val="005F7472"/>
    <w:rsid w:val="00602008"/>
    <w:rsid w:val="0060702F"/>
    <w:rsid w:val="006108B3"/>
    <w:rsid w:val="00611F91"/>
    <w:rsid w:val="006155C4"/>
    <w:rsid w:val="00620141"/>
    <w:rsid w:val="00620AB4"/>
    <w:rsid w:val="006237FB"/>
    <w:rsid w:val="0062454F"/>
    <w:rsid w:val="006248B1"/>
    <w:rsid w:val="00626DD2"/>
    <w:rsid w:val="00633E4E"/>
    <w:rsid w:val="00635D57"/>
    <w:rsid w:val="006418B2"/>
    <w:rsid w:val="00642026"/>
    <w:rsid w:val="00642404"/>
    <w:rsid w:val="006429B3"/>
    <w:rsid w:val="00647EFA"/>
    <w:rsid w:val="00650A8D"/>
    <w:rsid w:val="00652973"/>
    <w:rsid w:val="006558CA"/>
    <w:rsid w:val="00657E79"/>
    <w:rsid w:val="006606F5"/>
    <w:rsid w:val="006606F9"/>
    <w:rsid w:val="00662E3A"/>
    <w:rsid w:val="0067185E"/>
    <w:rsid w:val="00671B64"/>
    <w:rsid w:val="00671D5B"/>
    <w:rsid w:val="00671FA2"/>
    <w:rsid w:val="006775FA"/>
    <w:rsid w:val="0068050F"/>
    <w:rsid w:val="006814D7"/>
    <w:rsid w:val="0068544D"/>
    <w:rsid w:val="0069409E"/>
    <w:rsid w:val="00695D08"/>
    <w:rsid w:val="00695EA0"/>
    <w:rsid w:val="006A27AA"/>
    <w:rsid w:val="006A3602"/>
    <w:rsid w:val="006B1F9F"/>
    <w:rsid w:val="006C382D"/>
    <w:rsid w:val="006D1162"/>
    <w:rsid w:val="006D67EB"/>
    <w:rsid w:val="006E22B1"/>
    <w:rsid w:val="006E7F39"/>
    <w:rsid w:val="006F1F96"/>
    <w:rsid w:val="006F6DC9"/>
    <w:rsid w:val="00700337"/>
    <w:rsid w:val="00700B01"/>
    <w:rsid w:val="007022F7"/>
    <w:rsid w:val="00702EBF"/>
    <w:rsid w:val="00713414"/>
    <w:rsid w:val="0071604F"/>
    <w:rsid w:val="0072742F"/>
    <w:rsid w:val="00730350"/>
    <w:rsid w:val="00730EF3"/>
    <w:rsid w:val="00731F12"/>
    <w:rsid w:val="0073516C"/>
    <w:rsid w:val="007403F5"/>
    <w:rsid w:val="007426B3"/>
    <w:rsid w:val="007428C7"/>
    <w:rsid w:val="0074314F"/>
    <w:rsid w:val="00743353"/>
    <w:rsid w:val="0074395A"/>
    <w:rsid w:val="00745C9F"/>
    <w:rsid w:val="00746697"/>
    <w:rsid w:val="007477DF"/>
    <w:rsid w:val="00747CD7"/>
    <w:rsid w:val="0075096B"/>
    <w:rsid w:val="00751648"/>
    <w:rsid w:val="00756321"/>
    <w:rsid w:val="00760615"/>
    <w:rsid w:val="0076231A"/>
    <w:rsid w:val="00764D03"/>
    <w:rsid w:val="00765E95"/>
    <w:rsid w:val="00765EA6"/>
    <w:rsid w:val="00766306"/>
    <w:rsid w:val="007665AE"/>
    <w:rsid w:val="00774F55"/>
    <w:rsid w:val="00775D8A"/>
    <w:rsid w:val="0077659E"/>
    <w:rsid w:val="00777AD4"/>
    <w:rsid w:val="00780950"/>
    <w:rsid w:val="007809EF"/>
    <w:rsid w:val="007830F9"/>
    <w:rsid w:val="00783210"/>
    <w:rsid w:val="00783D2C"/>
    <w:rsid w:val="0079269E"/>
    <w:rsid w:val="00794F29"/>
    <w:rsid w:val="00796607"/>
    <w:rsid w:val="00796CB2"/>
    <w:rsid w:val="007A0750"/>
    <w:rsid w:val="007A2250"/>
    <w:rsid w:val="007A5759"/>
    <w:rsid w:val="007B3CFE"/>
    <w:rsid w:val="007C321D"/>
    <w:rsid w:val="007C41A5"/>
    <w:rsid w:val="007C58BE"/>
    <w:rsid w:val="007C7EEE"/>
    <w:rsid w:val="007D0537"/>
    <w:rsid w:val="007D080B"/>
    <w:rsid w:val="007D100D"/>
    <w:rsid w:val="007D1348"/>
    <w:rsid w:val="007D29D3"/>
    <w:rsid w:val="007E06DD"/>
    <w:rsid w:val="007E35BC"/>
    <w:rsid w:val="007F1ACB"/>
    <w:rsid w:val="007F4221"/>
    <w:rsid w:val="007F670A"/>
    <w:rsid w:val="007F7235"/>
    <w:rsid w:val="00800DEB"/>
    <w:rsid w:val="00803C83"/>
    <w:rsid w:val="008104FA"/>
    <w:rsid w:val="00813B3D"/>
    <w:rsid w:val="00814458"/>
    <w:rsid w:val="00814D1A"/>
    <w:rsid w:val="008168A2"/>
    <w:rsid w:val="00816E77"/>
    <w:rsid w:val="00821CD3"/>
    <w:rsid w:val="00823AE8"/>
    <w:rsid w:val="00824E92"/>
    <w:rsid w:val="0082601E"/>
    <w:rsid w:val="00827FF1"/>
    <w:rsid w:val="00831263"/>
    <w:rsid w:val="00831DB7"/>
    <w:rsid w:val="008327B8"/>
    <w:rsid w:val="00832EBF"/>
    <w:rsid w:val="0083302E"/>
    <w:rsid w:val="00834ED6"/>
    <w:rsid w:val="008366CB"/>
    <w:rsid w:val="00837F3A"/>
    <w:rsid w:val="008419B8"/>
    <w:rsid w:val="0084240F"/>
    <w:rsid w:val="00847309"/>
    <w:rsid w:val="008515CE"/>
    <w:rsid w:val="00856D7B"/>
    <w:rsid w:val="008609A8"/>
    <w:rsid w:val="008620F3"/>
    <w:rsid w:val="008630F4"/>
    <w:rsid w:val="00863435"/>
    <w:rsid w:val="00863986"/>
    <w:rsid w:val="00866257"/>
    <w:rsid w:val="00873A68"/>
    <w:rsid w:val="00874F24"/>
    <w:rsid w:val="0087597B"/>
    <w:rsid w:val="00876230"/>
    <w:rsid w:val="008768A8"/>
    <w:rsid w:val="00877D5B"/>
    <w:rsid w:val="00877ECD"/>
    <w:rsid w:val="008834E3"/>
    <w:rsid w:val="00886B1E"/>
    <w:rsid w:val="0089094C"/>
    <w:rsid w:val="00891CD2"/>
    <w:rsid w:val="00894E46"/>
    <w:rsid w:val="008969DE"/>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D15AA"/>
    <w:rsid w:val="008D696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5D44"/>
    <w:rsid w:val="00917E9C"/>
    <w:rsid w:val="00922AF8"/>
    <w:rsid w:val="0092379D"/>
    <w:rsid w:val="00924E3D"/>
    <w:rsid w:val="00925160"/>
    <w:rsid w:val="0092542E"/>
    <w:rsid w:val="00925CBC"/>
    <w:rsid w:val="00936100"/>
    <w:rsid w:val="00947CF2"/>
    <w:rsid w:val="00950F88"/>
    <w:rsid w:val="00951C56"/>
    <w:rsid w:val="00954689"/>
    <w:rsid w:val="00955907"/>
    <w:rsid w:val="0095599F"/>
    <w:rsid w:val="00956CF7"/>
    <w:rsid w:val="00961817"/>
    <w:rsid w:val="0096424B"/>
    <w:rsid w:val="009662D0"/>
    <w:rsid w:val="009716FA"/>
    <w:rsid w:val="00972D1B"/>
    <w:rsid w:val="0098106A"/>
    <w:rsid w:val="00982C55"/>
    <w:rsid w:val="00983DB9"/>
    <w:rsid w:val="00984AA8"/>
    <w:rsid w:val="00984FA5"/>
    <w:rsid w:val="00985088"/>
    <w:rsid w:val="00985495"/>
    <w:rsid w:val="0098648B"/>
    <w:rsid w:val="009A244C"/>
    <w:rsid w:val="009A602D"/>
    <w:rsid w:val="009A72C4"/>
    <w:rsid w:val="009A7402"/>
    <w:rsid w:val="009B0DAA"/>
    <w:rsid w:val="009B32FA"/>
    <w:rsid w:val="009B45C4"/>
    <w:rsid w:val="009C13DC"/>
    <w:rsid w:val="009C1908"/>
    <w:rsid w:val="009C3DE4"/>
    <w:rsid w:val="009C73CF"/>
    <w:rsid w:val="009C7FB2"/>
    <w:rsid w:val="009D090B"/>
    <w:rsid w:val="009D1AF5"/>
    <w:rsid w:val="009E00AE"/>
    <w:rsid w:val="009E09C7"/>
    <w:rsid w:val="009E09D3"/>
    <w:rsid w:val="009E1D00"/>
    <w:rsid w:val="009E6E74"/>
    <w:rsid w:val="009F3E29"/>
    <w:rsid w:val="009F41B6"/>
    <w:rsid w:val="009F49D4"/>
    <w:rsid w:val="009F4A2B"/>
    <w:rsid w:val="009F53ED"/>
    <w:rsid w:val="00A038BE"/>
    <w:rsid w:val="00A0665A"/>
    <w:rsid w:val="00A15FD8"/>
    <w:rsid w:val="00A30BA1"/>
    <w:rsid w:val="00A3636B"/>
    <w:rsid w:val="00A37DEE"/>
    <w:rsid w:val="00A433C3"/>
    <w:rsid w:val="00A50806"/>
    <w:rsid w:val="00A54BB7"/>
    <w:rsid w:val="00A5643A"/>
    <w:rsid w:val="00A5723C"/>
    <w:rsid w:val="00A60232"/>
    <w:rsid w:val="00A60D43"/>
    <w:rsid w:val="00A66499"/>
    <w:rsid w:val="00A677F9"/>
    <w:rsid w:val="00A67B3E"/>
    <w:rsid w:val="00A707A4"/>
    <w:rsid w:val="00A7274B"/>
    <w:rsid w:val="00A73FB8"/>
    <w:rsid w:val="00A763CB"/>
    <w:rsid w:val="00A772FF"/>
    <w:rsid w:val="00A77658"/>
    <w:rsid w:val="00A801D1"/>
    <w:rsid w:val="00A81F69"/>
    <w:rsid w:val="00A84C17"/>
    <w:rsid w:val="00A91CB0"/>
    <w:rsid w:val="00A93FC0"/>
    <w:rsid w:val="00A95D3F"/>
    <w:rsid w:val="00AA000B"/>
    <w:rsid w:val="00AA3484"/>
    <w:rsid w:val="00AA7E7B"/>
    <w:rsid w:val="00AB1AF9"/>
    <w:rsid w:val="00AB3B48"/>
    <w:rsid w:val="00AB5287"/>
    <w:rsid w:val="00AB6D0F"/>
    <w:rsid w:val="00AB7858"/>
    <w:rsid w:val="00AC4931"/>
    <w:rsid w:val="00AC61A6"/>
    <w:rsid w:val="00AD01F4"/>
    <w:rsid w:val="00AD1C4B"/>
    <w:rsid w:val="00AD1D8E"/>
    <w:rsid w:val="00AD1DD2"/>
    <w:rsid w:val="00AD2062"/>
    <w:rsid w:val="00AD2F1D"/>
    <w:rsid w:val="00AD2FE5"/>
    <w:rsid w:val="00AD6CF9"/>
    <w:rsid w:val="00AE1E46"/>
    <w:rsid w:val="00AE5177"/>
    <w:rsid w:val="00AF0989"/>
    <w:rsid w:val="00AF28C7"/>
    <w:rsid w:val="00AF785C"/>
    <w:rsid w:val="00B05DDC"/>
    <w:rsid w:val="00B1029F"/>
    <w:rsid w:val="00B120FB"/>
    <w:rsid w:val="00B26579"/>
    <w:rsid w:val="00B3498C"/>
    <w:rsid w:val="00B34F49"/>
    <w:rsid w:val="00B35EEF"/>
    <w:rsid w:val="00B37CB2"/>
    <w:rsid w:val="00B40979"/>
    <w:rsid w:val="00B4154D"/>
    <w:rsid w:val="00B43CAD"/>
    <w:rsid w:val="00B51536"/>
    <w:rsid w:val="00B55A49"/>
    <w:rsid w:val="00B56ACC"/>
    <w:rsid w:val="00B64265"/>
    <w:rsid w:val="00B64618"/>
    <w:rsid w:val="00B6712A"/>
    <w:rsid w:val="00B67F76"/>
    <w:rsid w:val="00B70EFF"/>
    <w:rsid w:val="00B74254"/>
    <w:rsid w:val="00B7558C"/>
    <w:rsid w:val="00B845DA"/>
    <w:rsid w:val="00B85794"/>
    <w:rsid w:val="00B9194F"/>
    <w:rsid w:val="00B92725"/>
    <w:rsid w:val="00B929B0"/>
    <w:rsid w:val="00BA003B"/>
    <w:rsid w:val="00BA11C3"/>
    <w:rsid w:val="00BA2625"/>
    <w:rsid w:val="00BA32DB"/>
    <w:rsid w:val="00BB05E2"/>
    <w:rsid w:val="00BB15E8"/>
    <w:rsid w:val="00BB7C04"/>
    <w:rsid w:val="00BD1111"/>
    <w:rsid w:val="00BD26B6"/>
    <w:rsid w:val="00BD7DF4"/>
    <w:rsid w:val="00BE01C6"/>
    <w:rsid w:val="00BE07AA"/>
    <w:rsid w:val="00BE22B3"/>
    <w:rsid w:val="00BE4DAC"/>
    <w:rsid w:val="00BF13F8"/>
    <w:rsid w:val="00BF68F1"/>
    <w:rsid w:val="00C01CFF"/>
    <w:rsid w:val="00C02406"/>
    <w:rsid w:val="00C02C7D"/>
    <w:rsid w:val="00C073B9"/>
    <w:rsid w:val="00C07E21"/>
    <w:rsid w:val="00C1494D"/>
    <w:rsid w:val="00C15B78"/>
    <w:rsid w:val="00C2207B"/>
    <w:rsid w:val="00C30479"/>
    <w:rsid w:val="00C36E95"/>
    <w:rsid w:val="00C46129"/>
    <w:rsid w:val="00C529E8"/>
    <w:rsid w:val="00C53D82"/>
    <w:rsid w:val="00C57C83"/>
    <w:rsid w:val="00C6013F"/>
    <w:rsid w:val="00C63537"/>
    <w:rsid w:val="00C66273"/>
    <w:rsid w:val="00C6636B"/>
    <w:rsid w:val="00C71561"/>
    <w:rsid w:val="00C71E70"/>
    <w:rsid w:val="00C75A77"/>
    <w:rsid w:val="00C771B5"/>
    <w:rsid w:val="00C8124F"/>
    <w:rsid w:val="00C81513"/>
    <w:rsid w:val="00C838AF"/>
    <w:rsid w:val="00C84637"/>
    <w:rsid w:val="00C8519F"/>
    <w:rsid w:val="00C851D5"/>
    <w:rsid w:val="00C853CF"/>
    <w:rsid w:val="00C9157E"/>
    <w:rsid w:val="00C92AD3"/>
    <w:rsid w:val="00C92ED5"/>
    <w:rsid w:val="00C93184"/>
    <w:rsid w:val="00C93999"/>
    <w:rsid w:val="00CA1009"/>
    <w:rsid w:val="00CA278F"/>
    <w:rsid w:val="00CA30B4"/>
    <w:rsid w:val="00CA4180"/>
    <w:rsid w:val="00CA716C"/>
    <w:rsid w:val="00CA72FC"/>
    <w:rsid w:val="00CB56F5"/>
    <w:rsid w:val="00CB58E8"/>
    <w:rsid w:val="00CB6E04"/>
    <w:rsid w:val="00CC0897"/>
    <w:rsid w:val="00CC2512"/>
    <w:rsid w:val="00CC4C58"/>
    <w:rsid w:val="00CC547F"/>
    <w:rsid w:val="00CD0909"/>
    <w:rsid w:val="00CD5D21"/>
    <w:rsid w:val="00CE0E9F"/>
    <w:rsid w:val="00CE40D7"/>
    <w:rsid w:val="00CE5F52"/>
    <w:rsid w:val="00CE62E0"/>
    <w:rsid w:val="00CE7906"/>
    <w:rsid w:val="00CF0E19"/>
    <w:rsid w:val="00CF257A"/>
    <w:rsid w:val="00D01EE5"/>
    <w:rsid w:val="00D02CE4"/>
    <w:rsid w:val="00D0442C"/>
    <w:rsid w:val="00D04B89"/>
    <w:rsid w:val="00D05342"/>
    <w:rsid w:val="00D10355"/>
    <w:rsid w:val="00D21B4A"/>
    <w:rsid w:val="00D22821"/>
    <w:rsid w:val="00D265AE"/>
    <w:rsid w:val="00D27D9B"/>
    <w:rsid w:val="00D30402"/>
    <w:rsid w:val="00D30CF1"/>
    <w:rsid w:val="00D376DB"/>
    <w:rsid w:val="00D40DE9"/>
    <w:rsid w:val="00D41212"/>
    <w:rsid w:val="00D4259A"/>
    <w:rsid w:val="00D42B45"/>
    <w:rsid w:val="00D50ED4"/>
    <w:rsid w:val="00D54C67"/>
    <w:rsid w:val="00D54F53"/>
    <w:rsid w:val="00D55BDC"/>
    <w:rsid w:val="00D57563"/>
    <w:rsid w:val="00D57CFC"/>
    <w:rsid w:val="00D63CAB"/>
    <w:rsid w:val="00D64A19"/>
    <w:rsid w:val="00D660A1"/>
    <w:rsid w:val="00D66FFC"/>
    <w:rsid w:val="00D70729"/>
    <w:rsid w:val="00D71D4B"/>
    <w:rsid w:val="00D71F30"/>
    <w:rsid w:val="00D7239F"/>
    <w:rsid w:val="00D736C0"/>
    <w:rsid w:val="00D73EA9"/>
    <w:rsid w:val="00D74921"/>
    <w:rsid w:val="00D92274"/>
    <w:rsid w:val="00D94339"/>
    <w:rsid w:val="00D9707F"/>
    <w:rsid w:val="00D979B4"/>
    <w:rsid w:val="00DA165A"/>
    <w:rsid w:val="00DA1F8E"/>
    <w:rsid w:val="00DA3261"/>
    <w:rsid w:val="00DA57A4"/>
    <w:rsid w:val="00DA6F93"/>
    <w:rsid w:val="00DB0D07"/>
    <w:rsid w:val="00DB0ED9"/>
    <w:rsid w:val="00DC39E8"/>
    <w:rsid w:val="00DC4922"/>
    <w:rsid w:val="00DC4950"/>
    <w:rsid w:val="00DC585C"/>
    <w:rsid w:val="00DD1292"/>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056CF"/>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61359"/>
    <w:rsid w:val="00E6185D"/>
    <w:rsid w:val="00E66B4F"/>
    <w:rsid w:val="00E70FC4"/>
    <w:rsid w:val="00E72112"/>
    <w:rsid w:val="00E741D5"/>
    <w:rsid w:val="00E74474"/>
    <w:rsid w:val="00E752F8"/>
    <w:rsid w:val="00E81060"/>
    <w:rsid w:val="00E83C17"/>
    <w:rsid w:val="00E87A6A"/>
    <w:rsid w:val="00E9232A"/>
    <w:rsid w:val="00E92A89"/>
    <w:rsid w:val="00EA4174"/>
    <w:rsid w:val="00EA4D1B"/>
    <w:rsid w:val="00EA7EF1"/>
    <w:rsid w:val="00EB1D11"/>
    <w:rsid w:val="00EB281B"/>
    <w:rsid w:val="00EB3CC8"/>
    <w:rsid w:val="00EC1C50"/>
    <w:rsid w:val="00EC3687"/>
    <w:rsid w:val="00ED121A"/>
    <w:rsid w:val="00ED3D05"/>
    <w:rsid w:val="00ED5025"/>
    <w:rsid w:val="00EE072C"/>
    <w:rsid w:val="00EE1C85"/>
    <w:rsid w:val="00EE5713"/>
    <w:rsid w:val="00EE64AE"/>
    <w:rsid w:val="00EE715F"/>
    <w:rsid w:val="00EF0C6F"/>
    <w:rsid w:val="00EF7E61"/>
    <w:rsid w:val="00F06445"/>
    <w:rsid w:val="00F06863"/>
    <w:rsid w:val="00F07114"/>
    <w:rsid w:val="00F127CF"/>
    <w:rsid w:val="00F206A7"/>
    <w:rsid w:val="00F3105E"/>
    <w:rsid w:val="00F31AAB"/>
    <w:rsid w:val="00F31B8F"/>
    <w:rsid w:val="00F33773"/>
    <w:rsid w:val="00F41591"/>
    <w:rsid w:val="00F41A63"/>
    <w:rsid w:val="00F45BEB"/>
    <w:rsid w:val="00F54523"/>
    <w:rsid w:val="00F5702C"/>
    <w:rsid w:val="00F626AA"/>
    <w:rsid w:val="00F70793"/>
    <w:rsid w:val="00F8023B"/>
    <w:rsid w:val="00F81DBD"/>
    <w:rsid w:val="00F84544"/>
    <w:rsid w:val="00F84C99"/>
    <w:rsid w:val="00F87538"/>
    <w:rsid w:val="00F90552"/>
    <w:rsid w:val="00F908B7"/>
    <w:rsid w:val="00F9465A"/>
    <w:rsid w:val="00F954FA"/>
    <w:rsid w:val="00F95B1F"/>
    <w:rsid w:val="00F96EB7"/>
    <w:rsid w:val="00FA05B2"/>
    <w:rsid w:val="00FA0889"/>
    <w:rsid w:val="00FA0C9D"/>
    <w:rsid w:val="00FA6854"/>
    <w:rsid w:val="00FA68A7"/>
    <w:rsid w:val="00FB0F42"/>
    <w:rsid w:val="00FB1DD9"/>
    <w:rsid w:val="00FB54CC"/>
    <w:rsid w:val="00FB7601"/>
    <w:rsid w:val="00FC0C51"/>
    <w:rsid w:val="00FC3903"/>
    <w:rsid w:val="00FC6848"/>
    <w:rsid w:val="00FC7C4F"/>
    <w:rsid w:val="00FD2228"/>
    <w:rsid w:val="00FD64FC"/>
    <w:rsid w:val="00FE1B88"/>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104f75,#260859,#004712,#8a2529,#c2a204,#e87d1e"/>
    </o:shapedefaults>
    <o:shapelayout v:ext="edit">
      <o:idmap v:ext="edit" data="1"/>
    </o:shapelayout>
  </w:shapeDefaults>
  <w:decimalSymbol w:val="."/>
  <w:listSeparator w:val=","/>
  <w14:docId w14:val="0E60741D"/>
  <w15:docId w15:val="{7B1F1B3A-BCC8-48A8-AE2D-320D66F7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 w:type="table" w:customStyle="1" w:styleId="TableGrid1">
    <w:name w:val="Table Grid1"/>
    <w:basedOn w:val="TableNormal"/>
    <w:next w:val="TableGrid"/>
    <w:uiPriority w:val="59"/>
    <w:rsid w:val="00065B9D"/>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81239692">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MMNJCVCXF7WK-21-69417</_dlc_DocId>
    <_dlc_DocIdUrl xmlns="b8cb3cbd-ce5c-4a72-9da4-9013f91c5903">
      <Url>http://workplaces/sites/ncsss/k/_layouts/DocIdRedir.aspx?ID=MMNJCVCXF7WK-21-69417</Url>
      <Description>MMNJCVCXF7WK-21-69417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2.xml><?xml version="1.0" encoding="utf-8"?>
<ds:datastoreItem xmlns:ds="http://schemas.openxmlformats.org/officeDocument/2006/customXml" ds:itemID="{4B7DCE39-AB92-4048-BD16-472514B227E0}">
  <ds:schemaRefs>
    <ds:schemaRef ds:uri="b8cb3cbd-ce5c-4a72-9da4-9013f91c5903"/>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fae6ca9-b18b-49a6-bdfe-0a20c49a9ba9"/>
    <ds:schemaRef ds:uri="http://www.w3.org/XML/1998/namespace"/>
    <ds:schemaRef ds:uri="http://purl.org/dc/dcmitype/"/>
  </ds:schemaRefs>
</ds:datastoreItem>
</file>

<file path=customXml/itemProps3.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6.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7.xml><?xml version="1.0" encoding="utf-8"?>
<ds:datastoreItem xmlns:ds="http://schemas.openxmlformats.org/officeDocument/2006/customXml" ds:itemID="{D3D0FD89-A9C6-4400-9B54-F371A590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1451</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9466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BK</cp:lastModifiedBy>
  <cp:revision>10</cp:revision>
  <cp:lastPrinted>2018-06-28T13:32:00Z</cp:lastPrinted>
  <dcterms:created xsi:type="dcterms:W3CDTF">2019-10-30T10:16:00Z</dcterms:created>
  <dcterms:modified xsi:type="dcterms:W3CDTF">2020-01-03T20:44:00Z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97ffd9fd-cfcd-4dde-b037-89b63dc01c87</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